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52" w:lineRule="exact" w:before="72"/>
        <w:ind w:left="6022" w:right="98" w:firstLine="2489"/>
        <w:jc w:val="right"/>
        <w:rPr>
          <w:rFonts w:ascii="Gill Sans MT" w:hAnsi="Gill Sans MT"/>
          <w:sz w:val="55"/>
        </w:rPr>
      </w:pPr>
      <w:r>
        <w:rPr/>
        <w:pict>
          <v:group style="position:absolute;margin-left:.0pt;margin-top:-2.902495pt;width:598.2pt;height:844.8pt;mso-position-horizontal-relative:page;mso-position-vertical-relative:page;z-index:-8152" coordorigin="0,-58" coordsize="11964,16896">
            <v:shape style="position:absolute;left:0;top:0;width:11906;height:16302" type="#_x0000_t75" stroked="false">
              <v:imagedata r:id="rId5" o:title=""/>
            </v:shape>
            <v:shape style="position:absolute;left:6124;top:0;width:5782;height:4963" coordorigin="6124,0" coordsize="5782,4963" path="m11906,0l6124,0,6124,2931,9643,4963,11906,3656,11906,0xe" filled="true" fillcolor="#9aa9d6" stroked="false">
              <v:path arrowok="t"/>
              <v:fill type="solid"/>
            </v:shape>
            <v:shape style="position:absolute;left:6124;top:0;width:5782;height:4963" coordorigin="6124,0" coordsize="5782,4963" path="m11906,3656l9643,4963,6124,2931,6124,0e" filled="false" stroked="true" strokeweight="5.805pt" strokecolor="#9aa9d6">
              <v:path arrowok="t"/>
              <v:stroke dashstyle="solid"/>
            </v:shape>
            <v:shape style="position:absolute;left:396;top:417;width:1396;height:1397" coordorigin="397,418" coordsize="1396,1397" path="m1421,1251l1420,1233,1415,1216,1405,1201,1394,1191,1383,1184,1371,1180,1357,1179,1351,1179,1344,1180,1338,1182,1325,1187,1313,1195,1304,1206,1296,1219,1287,1238,1276,1255,1263,1272,1248,1286,1219,1309,1188,1326,1155,1337,1118,1344,1104,1345,1090,1345,1076,1344,1062,1342,1039,1338,1017,1332,996,1323,976,1313,955,1299,937,1283,921,1265,907,1246,902,1238,897,1229,892,1218,882,1201,869,1189,852,1181,833,1178,828,1178,823,1179,819,1180,805,1185,794,1192,784,1201,776,1213,771,1226,768,1239,769,1253,773,1267,775,1273,778,1280,782,1288,810,1333,843,1373,883,1407,929,1435,968,1452,1009,1464,1051,1472,1095,1474,1098,1474,1109,1474,1121,1473,1133,1472,1146,1471,1176,1465,1205,1457,1233,1447,1261,1434,1297,1412,1331,1387,1360,1357,1370,1345,1386,1323,1395,1310,1403,1296,1410,1283,1416,1269,1421,1251m1793,1115l1792,1091,1791,1072,1790,1053,1788,1033,1785,1013,1779,980,1772,947,1763,915,1753,884,1737,843,1719,804,1699,766,1676,729,1662,710,1662,1127,1656,1203,1640,1277,1615,1346,1582,1410,1541,1469,1494,1523,1440,1569,1380,1609,1314,1641,1245,1664,1171,1679,1095,1684,1087,1684,1083,1684,1007,1677,934,1662,865,1637,801,1604,742,1563,689,1515,642,1461,602,1401,570,1336,547,1266,532,1193,527,1116,532,1039,548,965,572,895,605,830,646,770,694,715,749,667,809,626,874,593,944,569,1018,554,1095,549,1097,549,1172,554,1246,569,1316,593,1383,626,1444,668,1501,719,1550,776,1591,839,1623,906,1645,977,1659,1051,1662,1127,1662,710,1653,696,1628,665,1601,636,1573,607,1533,573,1501,549,1491,541,1446,513,1400,488,1349,466,1296,448,1242,434,1187,424,1165,422,1143,420,1120,419,1095,418,1044,420,1034,421,1015,423,995,425,975,429,955,433,907,444,861,458,816,476,772,497,713,531,658,571,607,617,560,667,533,701,509,737,486,774,466,812,449,851,434,890,422,931,412,972,407,998,403,1025,400,1051,398,1078,397,1097,397,1127,397,1140,398,1160,400,1179,402,1198,404,1217,407,1236,412,1262,418,1288,425,1313,433,1339,449,1383,469,1426,491,1467,516,1507,540,1540,565,1572,593,1602,622,1630,661,1664,703,1694,747,1722,792,1746,830,1762,868,1777,907,1789,947,1799,966,1802,984,1806,1001,1808,1018,1810,1042,1812,1055,1813,1068,1814,1076,1814,1085,1814,1106,1814,1118,1814,1130,1813,1151,1812,1171,1810,1192,1807,1212,1804,1241,1799,1269,1792,1298,1784,1325,1775,1367,1759,1407,1741,1445,1720,1483,1697,1501,1684,1513,1676,1542,1652,1570,1628,1596,1602,1618,1578,1639,1554,1658,1529,1676,1503,1702,1462,1724,1419,1743,1374,1760,1328,1770,1294,1778,1260,1784,1225,1789,1190,1790,1173,1791,1157,1792,1141,1792,1127,1793,1115e" filled="true" fillcolor="#ffffff" stroked="false">
              <v:path arrowok="t"/>
              <v:fill opacity="43908f" type="solid"/>
            </v:shape>
            <v:shape style="position:absolute;left:804;top:824;width:213;height:213" type="#_x0000_t75" stroked="false">
              <v:imagedata r:id="rId6" o:title=""/>
            </v:shape>
            <v:shape style="position:absolute;left:1187;top:824;width:213;height:213" type="#_x0000_t75" stroked="false">
              <v:imagedata r:id="rId7" o:title=""/>
            </v:shape>
            <v:shape style="position:absolute;left:0;top:11516;width:11906;height:5322" coordorigin="0,11516" coordsize="11906,5322" path="m0,11516l0,16838,11906,16838,11906,15312,1133,14728,1045,14720,965,14707,891,14689,823,14665,762,14636,707,14600,658,14559,615,14511,577,14456,545,14395,517,14327,495,14251,477,14168,464,14078,0,11516xe" filled="true" fillcolor="#c7c8ca" stroked="false">
              <v:path arrowok="t"/>
              <v:fill type="solid"/>
            </v:shape>
            <v:shape style="position:absolute;left:0;top:13940;width:11906;height:2898" coordorigin="0,13941" coordsize="11906,2898" path="m0,13941l0,16838,11906,16838,11906,15408,808,15137,720,15132,639,15121,564,15105,496,15084,434,15056,378,15022,328,14982,283,14935,244,14882,209,14822,180,14754,155,14680,135,14597,119,14507,0,13941xe" filled="true" fillcolor="#130c0e" stroked="false">
              <v:path arrowok="t"/>
              <v:fill type="solid"/>
            </v:shape>
            <v:shape style="position:absolute;left:7056;top:14346;width:4170;height:1991" type="#_x0000_t75" stroked="false">
              <v:imagedata r:id="rId8" o:title=""/>
            </v:shape>
            <w10:wrap type="none"/>
          </v:group>
        </w:pict>
      </w:r>
      <w:r>
        <w:rPr>
          <w:color w:val="FFFFFF"/>
          <w:w w:val="95"/>
          <w:sz w:val="44"/>
        </w:rPr>
        <w:t>Lancashire’s Eight Strategic</w:t>
      </w:r>
      <w:r>
        <w:rPr>
          <w:color w:val="FFFFFF"/>
          <w:spacing w:val="-12"/>
          <w:w w:val="95"/>
          <w:sz w:val="44"/>
        </w:rPr>
        <w:t> </w:t>
      </w:r>
      <w:r>
        <w:rPr>
          <w:color w:val="FFFFFF"/>
          <w:w w:val="95"/>
          <w:sz w:val="44"/>
        </w:rPr>
        <w:t>Steps</w:t>
      </w:r>
      <w:r>
        <w:rPr>
          <w:color w:val="FFFFFF"/>
          <w:spacing w:val="-6"/>
          <w:w w:val="95"/>
          <w:sz w:val="44"/>
        </w:rPr>
        <w:t> </w:t>
      </w:r>
      <w:r>
        <w:rPr>
          <w:color w:val="FFFFFF"/>
          <w:w w:val="95"/>
          <w:sz w:val="44"/>
        </w:rPr>
        <w:t>to</w:t>
      </w:r>
      <w:r>
        <w:rPr>
          <w:color w:val="FFFFFF"/>
          <w:w w:val="84"/>
          <w:sz w:val="44"/>
        </w:rPr>
        <w:t> </w:t>
      </w:r>
      <w:r>
        <w:rPr>
          <w:rFonts w:ascii="Gill Sans MT" w:hAnsi="Gill Sans MT"/>
          <w:color w:val="FFFFFF"/>
          <w:w w:val="75"/>
          <w:sz w:val="55"/>
        </w:rPr>
        <w:t>Guide the</w:t>
      </w:r>
      <w:r>
        <w:rPr>
          <w:rFonts w:ascii="Gill Sans MT" w:hAnsi="Gill Sans MT"/>
          <w:color w:val="FFFFFF"/>
          <w:spacing w:val="-18"/>
          <w:w w:val="75"/>
          <w:sz w:val="55"/>
        </w:rPr>
        <w:t> </w:t>
      </w:r>
      <w:r>
        <w:rPr>
          <w:rFonts w:ascii="Gill Sans MT" w:hAnsi="Gill Sans MT"/>
          <w:color w:val="FFFFFF"/>
          <w:w w:val="75"/>
          <w:sz w:val="55"/>
        </w:rPr>
        <w:t>Direction</w:t>
      </w:r>
      <w:r>
        <w:rPr>
          <w:rFonts w:ascii="Gill Sans MT" w:hAnsi="Gill Sans MT"/>
          <w:color w:val="FFFFFF"/>
          <w:spacing w:val="-9"/>
          <w:w w:val="75"/>
          <w:sz w:val="55"/>
        </w:rPr>
        <w:t> </w:t>
      </w:r>
      <w:r>
        <w:rPr>
          <w:color w:val="FFFFFF"/>
          <w:w w:val="75"/>
          <w:sz w:val="44"/>
        </w:rPr>
        <w:t>and</w:t>
      </w:r>
      <w:r>
        <w:rPr>
          <w:color w:val="FFFFFF"/>
          <w:w w:val="91"/>
          <w:sz w:val="44"/>
        </w:rPr>
        <w:t> </w:t>
      </w:r>
      <w:r>
        <w:rPr>
          <w:rFonts w:ascii="Gill Sans MT" w:hAnsi="Gill Sans MT"/>
          <w:color w:val="FFFFFF"/>
          <w:w w:val="75"/>
          <w:sz w:val="55"/>
        </w:rPr>
        <w:t>Development </w:t>
      </w:r>
      <w:r>
        <w:rPr>
          <w:color w:val="FFFFFF"/>
          <w:w w:val="75"/>
          <w:sz w:val="44"/>
        </w:rPr>
        <w:t>of</w:t>
      </w:r>
      <w:r>
        <w:rPr>
          <w:color w:val="FFFFFF"/>
          <w:spacing w:val="17"/>
          <w:w w:val="75"/>
          <w:sz w:val="44"/>
        </w:rPr>
        <w:t> </w:t>
      </w:r>
      <w:r>
        <w:rPr>
          <w:color w:val="FFFFFF"/>
          <w:w w:val="75"/>
          <w:sz w:val="44"/>
        </w:rPr>
        <w:t>the</w:t>
      </w:r>
      <w:r>
        <w:rPr>
          <w:color w:val="FFFFFF"/>
          <w:spacing w:val="28"/>
          <w:w w:val="75"/>
          <w:sz w:val="44"/>
        </w:rPr>
        <w:t> </w:t>
      </w:r>
      <w:r>
        <w:rPr>
          <w:rFonts w:ascii="Gill Sans MT" w:hAnsi="Gill Sans MT"/>
          <w:color w:val="FFFFFF"/>
          <w:w w:val="75"/>
          <w:sz w:val="55"/>
        </w:rPr>
        <w:t>Primary</w:t>
      </w:r>
      <w:r>
        <w:rPr>
          <w:rFonts w:ascii="Gill Sans MT" w:hAnsi="Gill Sans MT"/>
          <w:color w:val="FFFFFF"/>
          <w:w w:val="73"/>
          <w:sz w:val="55"/>
        </w:rPr>
        <w:t> </w:t>
      </w:r>
      <w:r>
        <w:rPr>
          <w:rFonts w:ascii="Gill Sans MT" w:hAnsi="Gill Sans MT"/>
          <w:color w:val="FFFFFF"/>
          <w:w w:val="80"/>
          <w:sz w:val="55"/>
        </w:rPr>
        <w:t>PE</w:t>
      </w:r>
      <w:r>
        <w:rPr>
          <w:rFonts w:ascii="Gill Sans MT" w:hAnsi="Gill Sans MT"/>
          <w:color w:val="FFFFFF"/>
          <w:spacing w:val="-57"/>
          <w:w w:val="80"/>
          <w:sz w:val="55"/>
        </w:rPr>
        <w:t> </w:t>
      </w:r>
      <w:r>
        <w:rPr>
          <w:color w:val="FFFFFF"/>
          <w:w w:val="80"/>
          <w:sz w:val="44"/>
        </w:rPr>
        <w:t>and</w:t>
      </w:r>
      <w:r>
        <w:rPr>
          <w:color w:val="FFFFFF"/>
          <w:spacing w:val="-15"/>
          <w:w w:val="80"/>
          <w:sz w:val="44"/>
        </w:rPr>
        <w:t> </w:t>
      </w:r>
      <w:r>
        <w:rPr>
          <w:rFonts w:ascii="Gill Sans MT" w:hAnsi="Gill Sans MT"/>
          <w:color w:val="FFFFFF"/>
          <w:w w:val="80"/>
          <w:sz w:val="55"/>
        </w:rPr>
        <w:t>Sport</w:t>
      </w:r>
      <w:r>
        <w:rPr>
          <w:rFonts w:ascii="Gill Sans MT" w:hAnsi="Gill Sans MT"/>
          <w:color w:val="FFFFFF"/>
          <w:spacing w:val="-56"/>
          <w:w w:val="80"/>
          <w:sz w:val="55"/>
        </w:rPr>
        <w:t> </w:t>
      </w:r>
      <w:r>
        <w:rPr>
          <w:rFonts w:ascii="Gill Sans MT" w:hAnsi="Gill Sans MT"/>
          <w:color w:val="FFFFFF"/>
          <w:w w:val="80"/>
          <w:sz w:val="55"/>
        </w:rPr>
        <w:t>Premium</w:t>
      </w:r>
    </w:p>
    <w:p>
      <w:pPr>
        <w:spacing w:before="23"/>
        <w:ind w:left="0" w:right="98" w:firstLine="0"/>
        <w:jc w:val="right"/>
        <w:rPr>
          <w:sz w:val="44"/>
        </w:rPr>
      </w:pPr>
      <w:r>
        <w:rPr>
          <w:color w:val="FFFFFF"/>
          <w:spacing w:val="-1"/>
          <w:w w:val="95"/>
          <w:sz w:val="44"/>
        </w:rPr>
        <w:t>2018/20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100"/>
        <w:ind w:left="100" w:right="0" w:firstLine="0"/>
        <w:jc w:val="left"/>
        <w:rPr>
          <w:rFonts w:ascii="Corbel"/>
          <w:sz w:val="32"/>
        </w:rPr>
      </w:pPr>
      <w:hyperlink r:id="rId9">
        <w:r>
          <w:rPr>
            <w:rFonts w:ascii="Corbel"/>
            <w:color w:val="FFFFFF"/>
            <w:sz w:val="32"/>
          </w:rPr>
          <w:t>www.lancashire.gov.uk</w:t>
        </w:r>
      </w:hyperlink>
    </w:p>
    <w:p>
      <w:pPr>
        <w:spacing w:after="0"/>
        <w:jc w:val="left"/>
        <w:rPr>
          <w:rFonts w:ascii="Corbel"/>
          <w:sz w:val="32"/>
        </w:rPr>
        <w:sectPr>
          <w:type w:val="continuous"/>
          <w:pgSz w:w="11910" w:h="16840"/>
          <w:pgMar w:top="320" w:bottom="280" w:left="580" w:right="580"/>
        </w:sectPr>
      </w:pPr>
    </w:p>
    <w:p>
      <w:pPr>
        <w:spacing w:before="197"/>
        <w:ind w:left="2040" w:right="0" w:firstLine="0"/>
        <w:jc w:val="left"/>
        <w:rPr>
          <w:rFonts w:ascii="Gill Sans MT"/>
          <w:sz w:val="64"/>
        </w:rPr>
      </w:pPr>
      <w:r>
        <w:rPr>
          <w:rFonts w:ascii="Gill Sans MT"/>
          <w:color w:val="A3C472"/>
          <w:w w:val="80"/>
          <w:sz w:val="64"/>
        </w:rPr>
        <w:t>Step</w:t>
      </w:r>
      <w:r>
        <w:rPr>
          <w:rFonts w:ascii="Gill Sans MT"/>
          <w:color w:val="A3C472"/>
          <w:spacing w:val="-74"/>
          <w:w w:val="80"/>
          <w:sz w:val="64"/>
        </w:rPr>
        <w:t> </w:t>
      </w:r>
      <w:r>
        <w:rPr>
          <w:rFonts w:ascii="Gill Sans MT"/>
          <w:color w:val="A3C472"/>
          <w:w w:val="80"/>
          <w:sz w:val="64"/>
        </w:rPr>
        <w:t>1</w:t>
      </w:r>
      <w:r>
        <w:rPr>
          <w:rFonts w:ascii="Gill Sans MT"/>
          <w:color w:val="A3C472"/>
          <w:spacing w:val="-73"/>
          <w:w w:val="80"/>
          <w:sz w:val="64"/>
        </w:rPr>
        <w:t> </w:t>
      </w:r>
      <w:r>
        <w:rPr>
          <w:rFonts w:ascii="Gill Sans MT"/>
          <w:color w:val="A3C472"/>
          <w:w w:val="80"/>
          <w:sz w:val="64"/>
        </w:rPr>
        <w:t>-</w:t>
      </w:r>
      <w:r>
        <w:rPr>
          <w:rFonts w:ascii="Gill Sans MT"/>
          <w:color w:val="A3C472"/>
          <w:spacing w:val="-74"/>
          <w:w w:val="80"/>
          <w:sz w:val="64"/>
        </w:rPr>
        <w:t> </w:t>
      </w:r>
      <w:r>
        <w:rPr>
          <w:rFonts w:ascii="Gill Sans MT"/>
          <w:color w:val="A3C472"/>
          <w:w w:val="80"/>
          <w:sz w:val="64"/>
        </w:rPr>
        <w:t>Vision</w:t>
      </w:r>
    </w:p>
    <w:p>
      <w:pPr>
        <w:pStyle w:val="BodyText"/>
        <w:spacing w:line="249" w:lineRule="auto" w:before="71"/>
        <w:ind w:left="1690" w:right="38" w:firstLine="111"/>
        <w:jc w:val="both"/>
      </w:pPr>
      <w:r>
        <w:rPr>
          <w:color w:val="231F20"/>
          <w:w w:val="95"/>
        </w:rPr>
        <w:t>Think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Vision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school, </w:t>
      </w:r>
      <w:r>
        <w:rPr>
          <w:color w:val="231F20"/>
          <w:w w:val="95"/>
        </w:rPr>
        <w:t>links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planning, 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9"/>
          <w:w w:val="95"/>
        </w:rPr>
        <w:t>PE</w:t>
      </w:r>
    </w:p>
    <w:p>
      <w:pPr>
        <w:pStyle w:val="BodyText"/>
        <w:spacing w:before="2"/>
        <w:ind w:right="38"/>
        <w:jc w:val="right"/>
      </w:pPr>
      <w:r>
        <w:rPr>
          <w:color w:val="231F20"/>
          <w:w w:val="90"/>
        </w:rPr>
        <w:t>curriculum.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1987"/>
      </w:pPr>
      <w:r>
        <w:rPr/>
        <w:pict>
          <v:group style="position:absolute;margin-left:115.893997pt;margin-top:6.719571pt;width:43.95pt;height:29.65pt;mso-position-horizontal-relative:page;mso-position-vertical-relative:paragraph;z-index:-7984" coordorigin="2318,134" coordsize="879,593">
            <v:shape style="position:absolute;left:2322;top:139;width:231;height:485" coordorigin="2323,139" coordsize="231,485" path="m2323,495l2333,550,2357,590,2394,615,2442,624,2486,615,2521,591,2545,555,2553,508,2548,464,2532,428,2506,394,2473,360,2444,332,2421,306,2406,279,2401,250,2404,232,2411,218,2424,210,2439,207,2456,210,2468,221,2475,239,2479,265,2549,255,2538,206,2515,170,2482,147,2441,139,2398,148,2362,173,2338,210,2329,256,2336,298,2354,336,2383,371,2419,408,2445,434,2465,458,2479,482,2483,509,2480,527,2471,542,2457,551,2439,554,2419,550,2405,537,2396,515,2392,485,2323,495xe" filled="false" stroked="true" strokeweight=".5pt" strokecolor="#9aa9d6">
              <v:path arrowok="t"/>
              <v:stroke dashstyle="solid"/>
            </v:shape>
            <v:shape style="position:absolute;left:2575;top:170;width:152;height:453" coordorigin="2575,170" coordsize="152,453" path="m2615,541l2619,577,2633,602,2657,617,2689,623,2701,623,2713,621,2726,617,2726,561,2718,563,2712,564,2707,564,2695,563,2686,557,2680,548,2679,535,2679,323,2726,323,2726,269,2679,269,2679,170,2615,170,2615,269,2575,269,2575,323,2615,323,2615,541xe" filled="false" stroked="true" strokeweight=".5pt" strokecolor="#9aa9d6">
              <v:path arrowok="t"/>
              <v:stroke dashstyle="solid"/>
            </v:shape>
            <v:shape style="position:absolute;left:2761;top:255;width:199;height:372" type="#_x0000_t75" stroked="false">
              <v:imagedata r:id="rId10" o:title=""/>
            </v:shape>
            <v:shape style="position:absolute;left:0;top:11305;width:184;height:457" coordorigin="0,11306" coordsize="184,457" path="m3008,722l3073,722,3073,586,3086,600,3101,610,3115,616,3129,618,3156,612,3176,596,3187,569,3191,531,3191,341,3187,308,3176,284,3158,270,3133,265,3116,267,3100,273,3086,283,3073,296,3073,269,3008,269,3008,722xm3073,335l3083,324,3092,320,3103,320,3119,320,3125,329,3125,350,3125,527,3124,543,3118,555,3110,562,3099,564,3090,564,3082,559,3073,549,3073,335xe" filled="false" stroked="true" strokeweight=".5pt" strokecolor="#9aa9d6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8.480804pt;margin-top:6.903571pt;width:10.7pt;height:23.8pt;mso-position-horizontal-relative:page;mso-position-vertical-relative:paragraph;z-index:-7960" coordorigin="3370,138" coordsize="214,476" path="m3370,613l3577,613,3577,546,3447,546,3503,459,3546,383,3573,314,3583,250,3576,202,3555,167,3524,146,3484,138,3439,147,3405,173,3383,216,3376,274,3376,283,3446,283,3446,265,3448,237,3455,217,3466,205,3484,201,3497,204,3507,215,3514,233,3516,257,3507,308,3479,373,3433,453,3370,546,3370,613xe" filled="false" stroked="true" strokeweight=".5pt" strokecolor="#9aa9d6">
            <v:path arrowok="t"/>
            <v:stroke dashstyle="solid"/>
            <w10:wrap type="none"/>
          </v:shape>
        </w:pict>
      </w:r>
      <w:r>
        <w:rPr/>
        <w:pict>
          <v:rect style="position:absolute;margin-left:188.511093pt;margin-top:20.862572pt;width:7.656pt;height:2.442pt;mso-position-horizontal-relative:page;mso-position-vertical-relative:paragraph;z-index:-7936" filled="false" stroked="true" strokeweight=".5pt" strokecolor="#9aa9d6">
            <v:stroke dashstyle="solid"/>
            <w10:wrap type="none"/>
          </v:rect>
        </w:pict>
      </w:r>
      <w:r>
        <w:rPr/>
        <w:pict>
          <v:group style="position:absolute;margin-left:204.100601pt;margin-top:.864571pt;width:51.5pt;height:37.6pt;mso-position-horizontal-relative:page;mso-position-vertical-relative:paragraph;z-index:1288" coordorigin="4082,17" coordsize="1030,752">
            <v:shape style="position:absolute;left:-96;top:11463;width:247;height:466" coordorigin="-95,11463" coordsize="247,466" path="m4182,446l4208,252,4212,252,4237,446,4182,446xm4087,613l4158,613,4173,512,4245,512,4260,613,4334,613,4257,147,4164,147,4087,613xe" filled="false" stroked="true" strokeweight=".5pt" strokecolor="#9aa9d6">
              <v:path arrowok="t"/>
              <v:stroke dashstyle="solid"/>
            </v:shape>
            <v:shape style="position:absolute;left:4362;top:264;width:193;height:360" type="#_x0000_t75" stroked="false">
              <v:imagedata r:id="rId11" o:title=""/>
            </v:shape>
            <v:shape style="position:absolute;left:-119;top:11323;width:183;height:471" coordorigin="-119,11323" coordsize="183,471" path="m4725,586l4725,613,4789,613,4789,147,4725,147,4725,297,4711,283,4697,273,4682,267,4668,265,4641,270,4622,287,4610,314,4606,351,4606,542,4610,575,4621,599,4639,613,4663,618,4681,616,4697,610,4712,600,4725,586xm4725,548l4715,558,4705,563,4694,563,4678,563,4672,553,4672,533,4672,355,4674,339,4679,328,4687,321,4697,319,4706,319,4715,324,4725,333,4725,548xe" filled="false" stroked="true" strokeweight=".5pt" strokecolor="#9aa9d6">
              <v:path arrowok="t"/>
              <v:stroke dashstyle="solid"/>
            </v:shape>
            <v:shape style="position:absolute;left:0;top:11296;width:65;height:466" coordorigin="0,11296" coordsize="65,466" path="m4851,613l4916,613,4916,269,4851,269,4851,613xm4851,211l4916,211,4916,147,4851,147,4851,211xe" filled="false" stroked="true" strokeweight=".5pt" strokecolor="#9aa9d6">
              <v:path arrowok="t"/>
              <v:stroke dashstyle="solid"/>
            </v:shape>
            <v:shape style="position:absolute;left:4955;top:170;width:152;height:453" coordorigin="4956,170" coordsize="152,453" path="m4995,541l5000,577,5014,602,5037,617,5070,623,5082,623,5093,621,5107,617,5107,561,5099,563,5092,564,5088,564,5075,563,5066,557,5061,548,5059,535,5059,323,5107,323,5107,269,5059,269,5059,170,4995,170,4995,269,4956,269,4956,323,4995,323,4995,541xe" filled="false" stroked="true" strokeweight=".5pt" strokecolor="#9aa9d6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082;top:17;width:1030;height:752" type="#_x0000_t202" filled="false" stroked="false">
              <v:textbox inset="0,0,0,0">
                <w:txbxContent>
                  <w:p>
                    <w:pPr>
                      <w:spacing w:line="748" w:lineRule="exact" w:before="0"/>
                      <w:ind w:left="1" w:right="-15" w:firstLine="0"/>
                      <w:jc w:val="left"/>
                      <w:rPr>
                        <w:rFonts w:ascii="Gill Sans MT"/>
                        <w:sz w:val="66"/>
                      </w:rPr>
                    </w:pPr>
                    <w:r>
                      <w:rPr>
                        <w:rFonts w:ascii="Gill Sans MT"/>
                        <w:color w:val="9AA9D6"/>
                        <w:w w:val="70"/>
                        <w:sz w:val="66"/>
                      </w:rPr>
                      <w:t>Audit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AA9D6"/>
          <w:w w:val="90"/>
        </w:rPr>
        <w:t>Step 2</w:t>
      </w:r>
      <w:r>
        <w:rPr>
          <w:color w:val="9AA9D6"/>
          <w:spacing w:val="-93"/>
          <w:w w:val="90"/>
        </w:rPr>
        <w:t> </w:t>
      </w:r>
      <w:r>
        <w:rPr>
          <w:color w:val="9AA9D6"/>
          <w:w w:val="90"/>
        </w:rPr>
        <w:t>-</w:t>
      </w:r>
    </w:p>
    <w:p>
      <w:pPr>
        <w:pStyle w:val="BodyText"/>
        <w:spacing w:line="268" w:lineRule="auto" w:before="67"/>
        <w:ind w:left="1107" w:right="80" w:hanging="850"/>
        <w:jc w:val="right"/>
      </w:pPr>
      <w:r>
        <w:rPr>
          <w:color w:val="231F20"/>
        </w:rPr>
        <w:t>PE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What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Quality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provision?</w:t>
      </w:r>
      <w:r>
        <w:rPr>
          <w:color w:val="231F20"/>
          <w:spacing w:val="-31"/>
        </w:rPr>
        <w:t> </w:t>
      </w:r>
      <w:r>
        <w:rPr>
          <w:color w:val="231F20"/>
        </w:rPr>
        <w:t>Who</w:t>
      </w:r>
      <w:r>
        <w:rPr>
          <w:color w:val="231F20"/>
          <w:spacing w:val="-32"/>
        </w:rPr>
        <w:t> </w:t>
      </w:r>
      <w:r>
        <w:rPr>
          <w:color w:val="231F20"/>
        </w:rPr>
        <w:t>delivers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it?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level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attainment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pupils?</w:t>
      </w:r>
    </w:p>
    <w:p>
      <w:pPr>
        <w:pStyle w:val="BodyText"/>
        <w:spacing w:line="268" w:lineRule="auto" w:before="95"/>
        <w:ind w:left="969" w:right="80" w:hanging="161"/>
        <w:jc w:val="right"/>
      </w:pPr>
      <w:r>
        <w:rPr>
          <w:color w:val="231F20"/>
          <w:w w:val="95"/>
        </w:rPr>
        <w:t>School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3"/>
          <w:w w:val="95"/>
        </w:rPr>
        <w:t>Sport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Quality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provision?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delivers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it?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What’s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impact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pupils?</w:t>
      </w:r>
    </w:p>
    <w:p>
      <w:pPr>
        <w:pStyle w:val="BodyText"/>
        <w:spacing w:line="268" w:lineRule="auto" w:before="95"/>
        <w:ind w:left="869" w:right="80" w:hanging="83"/>
        <w:jc w:val="right"/>
      </w:pPr>
      <w:r>
        <w:rPr>
          <w:color w:val="231F20"/>
        </w:rPr>
        <w:t>Physical</w:t>
      </w:r>
      <w:r>
        <w:rPr>
          <w:color w:val="231F20"/>
          <w:spacing w:val="-25"/>
        </w:rPr>
        <w:t> </w:t>
      </w:r>
      <w:r>
        <w:rPr>
          <w:color w:val="231F20"/>
        </w:rPr>
        <w:t>Activity</w:t>
      </w:r>
      <w:r>
        <w:rPr>
          <w:color w:val="231F20"/>
          <w:spacing w:val="-25"/>
        </w:rPr>
        <w:t> </w:t>
      </w:r>
      <w:r>
        <w:rPr>
          <w:color w:val="231F20"/>
        </w:rPr>
        <w:t>How</w:t>
      </w:r>
      <w:r>
        <w:rPr>
          <w:color w:val="231F20"/>
          <w:spacing w:val="-25"/>
        </w:rPr>
        <w:t> </w:t>
      </w:r>
      <w:r>
        <w:rPr>
          <w:color w:val="231F20"/>
        </w:rPr>
        <w:t>EFFECTIVE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physical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activity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provision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outside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curriculum?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1"/>
        <w:spacing w:before="1"/>
        <w:ind w:right="83"/>
        <w:jc w:val="right"/>
      </w:pPr>
      <w:r>
        <w:rPr/>
        <w:pict>
          <v:shape style="position:absolute;margin-left:259.725403pt;margin-top:5.187874pt;width:46.3pt;height:157.8pt;mso-position-horizontal-relative:page;mso-position-vertical-relative:paragraph;z-index:-7816" coordorigin="5195,104" coordsize="926,3156" path="m5232,104l6120,1748,5195,3260e" filled="false" stroked="true" strokeweight="1pt" strokecolor="#0c94a6">
            <v:path arrowok="t"/>
            <v:stroke dashstyle="solid"/>
            <w10:wrap type="none"/>
          </v:shape>
        </w:pict>
      </w:r>
      <w:r>
        <w:rPr>
          <w:color w:val="0C94A6"/>
          <w:w w:val="80"/>
        </w:rPr>
        <w:t>Step 3 -</w:t>
      </w:r>
      <w:r>
        <w:rPr>
          <w:color w:val="0C94A6"/>
          <w:spacing w:val="-97"/>
          <w:w w:val="80"/>
        </w:rPr>
        <w:t> </w:t>
      </w:r>
      <w:r>
        <w:rPr>
          <w:color w:val="0C94A6"/>
          <w:w w:val="80"/>
        </w:rPr>
        <w:t>Strengths</w:t>
      </w:r>
    </w:p>
    <w:p>
      <w:pPr>
        <w:pStyle w:val="BodyText"/>
        <w:rPr>
          <w:rFonts w:ascii="Gill Sans MT"/>
          <w:sz w:val="68"/>
        </w:rPr>
      </w:pPr>
      <w:r>
        <w:rPr/>
        <w:br w:type="column"/>
      </w:r>
      <w:r>
        <w:rPr>
          <w:rFonts w:ascii="Gill Sans MT"/>
          <w:sz w:val="68"/>
        </w:rPr>
      </w:r>
    </w:p>
    <w:p>
      <w:pPr>
        <w:pStyle w:val="BodyText"/>
        <w:spacing w:before="11"/>
        <w:rPr>
          <w:rFonts w:ascii="Gill Sans MT"/>
          <w:sz w:val="80"/>
        </w:rPr>
      </w:pPr>
    </w:p>
    <w:p>
      <w:pPr>
        <w:pStyle w:val="Heading2"/>
        <w:ind w:right="1112"/>
      </w:pPr>
      <w:r>
        <w:rPr>
          <w:color w:val="FFFFFF"/>
          <w:w w:val="52"/>
        </w:rPr>
        <w:t>1</w:t>
      </w:r>
    </w:p>
    <w:p>
      <w:pPr>
        <w:spacing w:line="230" w:lineRule="auto" w:before="151"/>
        <w:ind w:left="1786" w:right="3" w:firstLine="0"/>
        <w:jc w:val="center"/>
        <w:rPr>
          <w:rFonts w:ascii="Gill Sans MT"/>
          <w:sz w:val="34"/>
        </w:rPr>
      </w:pPr>
      <w:r>
        <w:rPr>
          <w:rFonts w:ascii="Gill Sans MT"/>
          <w:color w:val="FFFFFF"/>
          <w:w w:val="75"/>
          <w:sz w:val="34"/>
        </w:rPr>
        <w:t>What does the school </w:t>
      </w:r>
      <w:r>
        <w:rPr>
          <w:rFonts w:ascii="Gill Sans MT"/>
          <w:color w:val="FFFFFF"/>
          <w:w w:val="80"/>
          <w:sz w:val="34"/>
        </w:rPr>
        <w:t>want to see achieved </w:t>
      </w:r>
      <w:r>
        <w:rPr>
          <w:rFonts w:ascii="Gill Sans MT"/>
          <w:color w:val="FFFFFF"/>
          <w:w w:val="85"/>
          <w:sz w:val="34"/>
        </w:rPr>
        <w:t>through the PE Premium?</w:t>
      </w:r>
    </w:p>
    <w:p>
      <w:pPr>
        <w:pStyle w:val="BodyText"/>
        <w:rPr>
          <w:rFonts w:ascii="Gill Sans MT"/>
          <w:sz w:val="38"/>
        </w:rPr>
      </w:pPr>
    </w:p>
    <w:p>
      <w:pPr>
        <w:spacing w:before="306"/>
        <w:ind w:left="1147" w:right="0" w:firstLine="0"/>
        <w:jc w:val="left"/>
        <w:rPr>
          <w:rFonts w:ascii="Gill Sans MT"/>
          <w:sz w:val="59"/>
        </w:rPr>
      </w:pPr>
      <w:r>
        <w:rPr>
          <w:rFonts w:ascii="Gill Sans MT"/>
          <w:color w:val="FFFFFF"/>
          <w:w w:val="79"/>
          <w:sz w:val="59"/>
        </w:rPr>
        <w:t>2</w:t>
      </w:r>
    </w:p>
    <w:p>
      <w:pPr>
        <w:spacing w:line="230" w:lineRule="auto" w:before="151"/>
        <w:ind w:left="228" w:right="1768" w:firstLine="0"/>
        <w:jc w:val="center"/>
        <w:rPr>
          <w:rFonts w:ascii="Gill Sans MT"/>
          <w:sz w:val="34"/>
        </w:rPr>
      </w:pPr>
      <w:r>
        <w:rPr>
          <w:rFonts w:ascii="Gill Sans MT"/>
          <w:color w:val="FFFFFF"/>
          <w:w w:val="80"/>
          <w:sz w:val="34"/>
        </w:rPr>
        <w:t>What</w:t>
      </w:r>
      <w:r>
        <w:rPr>
          <w:rFonts w:ascii="Gill Sans MT"/>
          <w:color w:val="FFFFFF"/>
          <w:spacing w:val="-51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is the</w:t>
      </w:r>
      <w:r>
        <w:rPr>
          <w:rFonts w:ascii="Gill Sans MT"/>
          <w:color w:val="FFFFFF"/>
          <w:spacing w:val="-51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current </w:t>
      </w:r>
      <w:r>
        <w:rPr>
          <w:rFonts w:ascii="Gill Sans MT"/>
          <w:color w:val="FFFFFF"/>
          <w:w w:val="85"/>
          <w:sz w:val="34"/>
        </w:rPr>
        <w:t>provision </w:t>
      </w:r>
      <w:r>
        <w:rPr>
          <w:rFonts w:ascii="Gill Sans MT"/>
          <w:color w:val="FFFFFF"/>
          <w:spacing w:val="-3"/>
          <w:w w:val="85"/>
          <w:sz w:val="34"/>
        </w:rPr>
        <w:t>of:</w:t>
      </w:r>
    </w:p>
    <w:p>
      <w:pPr>
        <w:pStyle w:val="BodyText"/>
        <w:rPr>
          <w:rFonts w:ascii="Gill Sans MT"/>
          <w:sz w:val="38"/>
        </w:rPr>
      </w:pPr>
    </w:p>
    <w:p>
      <w:pPr>
        <w:pStyle w:val="BodyText"/>
        <w:rPr>
          <w:rFonts w:ascii="Gill Sans MT"/>
          <w:sz w:val="38"/>
        </w:rPr>
      </w:pPr>
    </w:p>
    <w:p>
      <w:pPr>
        <w:pStyle w:val="BodyText"/>
        <w:rPr>
          <w:rFonts w:ascii="Gill Sans MT"/>
          <w:sz w:val="38"/>
        </w:rPr>
      </w:pPr>
    </w:p>
    <w:p>
      <w:pPr>
        <w:spacing w:line="511" w:lineRule="exact" w:before="340"/>
        <w:ind w:left="0" w:right="1129" w:firstLine="0"/>
        <w:jc w:val="right"/>
        <w:rPr>
          <w:rFonts w:ascii="Gill Sans MT"/>
          <w:sz w:val="59"/>
        </w:rPr>
      </w:pPr>
      <w:r>
        <w:rPr>
          <w:rFonts w:ascii="Gill Sans MT"/>
          <w:color w:val="FFFFFF"/>
          <w:w w:val="74"/>
          <w:sz w:val="59"/>
        </w:rPr>
        <w:t>3</w:t>
      </w:r>
    </w:p>
    <w:p>
      <w:pPr>
        <w:spacing w:before="66"/>
        <w:ind w:left="260" w:right="0" w:firstLine="0"/>
        <w:jc w:val="left"/>
        <w:rPr>
          <w:rFonts w:ascii="Gill Sans MT"/>
          <w:sz w:val="66"/>
        </w:rPr>
      </w:pPr>
      <w:r>
        <w:rPr/>
        <w:br w:type="column"/>
      </w:r>
      <w:r>
        <w:rPr>
          <w:rFonts w:ascii="Gill Sans MT"/>
          <w:color w:val="CFA4CC"/>
          <w:w w:val="80"/>
          <w:sz w:val="66"/>
        </w:rPr>
        <w:t>Step</w:t>
      </w:r>
      <w:r>
        <w:rPr>
          <w:rFonts w:ascii="Gill Sans MT"/>
          <w:color w:val="CFA4CC"/>
          <w:spacing w:val="-51"/>
          <w:w w:val="80"/>
          <w:sz w:val="66"/>
        </w:rPr>
        <w:t> </w:t>
      </w:r>
      <w:r>
        <w:rPr>
          <w:rFonts w:ascii="Gill Sans MT"/>
          <w:color w:val="CFA4CC"/>
          <w:w w:val="80"/>
          <w:sz w:val="66"/>
        </w:rPr>
        <w:t>5</w:t>
      </w:r>
      <w:r>
        <w:rPr>
          <w:rFonts w:ascii="Gill Sans MT"/>
          <w:color w:val="CFA4CC"/>
          <w:spacing w:val="-50"/>
          <w:w w:val="80"/>
          <w:sz w:val="66"/>
        </w:rPr>
        <w:t> </w:t>
      </w:r>
      <w:r>
        <w:rPr>
          <w:rFonts w:ascii="Gill Sans MT"/>
          <w:color w:val="CFA4CC"/>
          <w:w w:val="80"/>
          <w:sz w:val="66"/>
        </w:rPr>
        <w:t>-</w:t>
      </w:r>
      <w:r>
        <w:rPr>
          <w:rFonts w:ascii="Gill Sans MT"/>
          <w:color w:val="CFA4CC"/>
          <w:spacing w:val="-50"/>
          <w:w w:val="80"/>
          <w:sz w:val="66"/>
        </w:rPr>
        <w:t> </w:t>
      </w:r>
      <w:r>
        <w:rPr>
          <w:rFonts w:ascii="Gill Sans MT"/>
          <w:color w:val="CFA4CC"/>
          <w:w w:val="80"/>
          <w:sz w:val="66"/>
        </w:rPr>
        <w:t>Action</w:t>
      </w:r>
      <w:r>
        <w:rPr>
          <w:rFonts w:ascii="Gill Sans MT"/>
          <w:color w:val="CFA4CC"/>
          <w:spacing w:val="-50"/>
          <w:w w:val="80"/>
          <w:sz w:val="66"/>
        </w:rPr>
        <w:t> </w:t>
      </w:r>
      <w:r>
        <w:rPr>
          <w:rFonts w:ascii="Gill Sans MT"/>
          <w:color w:val="CFA4CC"/>
          <w:w w:val="80"/>
          <w:sz w:val="66"/>
        </w:rPr>
        <w:t>Planning</w:t>
      </w:r>
    </w:p>
    <w:p>
      <w:pPr>
        <w:pStyle w:val="BodyText"/>
        <w:spacing w:line="249" w:lineRule="auto" w:before="67"/>
        <w:ind w:left="260" w:right="444"/>
      </w:pPr>
      <w:r>
        <w:rPr>
          <w:color w:val="231F20"/>
        </w:rPr>
        <w:t>Create</w:t>
      </w:r>
      <w:r>
        <w:rPr>
          <w:color w:val="231F20"/>
          <w:spacing w:val="-31"/>
        </w:rPr>
        <w:t> </w:t>
      </w:r>
      <w:r>
        <w:rPr>
          <w:color w:val="231F20"/>
        </w:rPr>
        <w:t>action</w:t>
      </w:r>
      <w:r>
        <w:rPr>
          <w:color w:val="231F20"/>
          <w:spacing w:val="-30"/>
        </w:rPr>
        <w:t> </w:t>
      </w:r>
      <w:r>
        <w:rPr>
          <w:color w:val="231F20"/>
        </w:rPr>
        <w:t>plans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guide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direction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work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personnel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mapped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indicators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6"/>
          <w:w w:val="95"/>
        </w:rPr>
        <w:t>the </w:t>
      </w:r>
      <w:r>
        <w:rPr>
          <w:color w:val="231F20"/>
        </w:rPr>
        <w:t>Primary PE and </w:t>
      </w:r>
      <w:r>
        <w:rPr>
          <w:color w:val="231F20"/>
          <w:spacing w:val="3"/>
        </w:rPr>
        <w:t>Sport</w:t>
      </w:r>
      <w:r>
        <w:rPr>
          <w:color w:val="231F20"/>
          <w:spacing w:val="1"/>
        </w:rPr>
        <w:t> </w:t>
      </w:r>
      <w:r>
        <w:rPr>
          <w:color w:val="231F20"/>
        </w:rPr>
        <w:t>Premium.</w:t>
      </w:r>
    </w:p>
    <w:p>
      <w:pPr>
        <w:pStyle w:val="BodyText"/>
        <w:spacing w:before="150"/>
        <w:ind w:left="260"/>
      </w:pPr>
      <w:r>
        <w:rPr>
          <w:color w:val="231F20"/>
        </w:rPr>
        <w:t>Identify the intended impact on the pupils</w:t>
      </w:r>
    </w:p>
    <w:p>
      <w:pPr>
        <w:pStyle w:val="BodyText"/>
        <w:spacing w:line="249" w:lineRule="auto" w:before="160"/>
        <w:ind w:left="260" w:right="714"/>
      </w:pPr>
      <w:r>
        <w:rPr>
          <w:color w:val="231F20"/>
          <w:w w:val="90"/>
        </w:rPr>
        <w:t>What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actions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need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taken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achieve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intended </w:t>
      </w:r>
      <w:r>
        <w:rPr>
          <w:color w:val="231F20"/>
          <w:w w:val="95"/>
        </w:rPr>
        <w:t>impact?</w:t>
      </w:r>
    </w:p>
    <w:p>
      <w:pPr>
        <w:pStyle w:val="BodyText"/>
        <w:spacing w:before="150"/>
        <w:ind w:left="260"/>
      </w:pPr>
      <w:r>
        <w:rPr>
          <w:color w:val="231F20"/>
          <w:w w:val="95"/>
        </w:rPr>
        <w:t>Identify the evidence which will show the intended impact.</w:t>
      </w:r>
    </w:p>
    <w:p>
      <w:pPr>
        <w:pStyle w:val="BodyText"/>
        <w:spacing w:line="249" w:lineRule="auto" w:before="159"/>
        <w:ind w:left="260" w:right="110"/>
      </w:pPr>
      <w:r>
        <w:rPr>
          <w:color w:val="231F20"/>
          <w:w w:val="95"/>
        </w:rPr>
        <w:t>Each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indicator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annual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milestone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targets </w:t>
      </w:r>
      <w:r>
        <w:rPr>
          <w:color w:val="231F20"/>
        </w:rPr>
        <w:t>identified</w:t>
      </w:r>
      <w:r>
        <w:rPr>
          <w:color w:val="231F20"/>
          <w:spacing w:val="-16"/>
        </w:rPr>
        <w:t> </w:t>
      </w:r>
      <w:r>
        <w:rPr>
          <w:color w:val="231F20"/>
        </w:rPr>
        <w:t>(Use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PE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Sport</w:t>
      </w:r>
      <w:r>
        <w:rPr>
          <w:color w:val="231F20"/>
          <w:spacing w:val="-15"/>
        </w:rPr>
        <w:t> </w:t>
      </w:r>
      <w:r>
        <w:rPr>
          <w:color w:val="231F20"/>
        </w:rPr>
        <w:t>Premium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Template)</w:t>
      </w:r>
    </w:p>
    <w:p>
      <w:pPr>
        <w:pStyle w:val="Heading1"/>
        <w:spacing w:before="227"/>
        <w:ind w:left="257"/>
      </w:pPr>
      <w:r>
        <w:rPr/>
        <w:pict>
          <v:shape style="position:absolute;margin-left:864.322083pt;margin-top:16.374189pt;width:46.3pt;height:157.8pt;mso-position-horizontal-relative:page;mso-position-vertical-relative:paragraph;z-index:1336" coordorigin="17286,327" coordsize="926,3156" path="m18175,327l17286,1972,18212,3483e" filled="false" stroked="true" strokeweight="1pt" strokecolor="#f05847">
            <v:path arrowok="t"/>
            <v:stroke dashstyle="solid"/>
            <w10:wrap type="none"/>
          </v:shape>
        </w:pict>
      </w:r>
      <w:r>
        <w:rPr>
          <w:color w:val="F05847"/>
          <w:w w:val="90"/>
        </w:rPr>
        <w:t>Step 6</w:t>
      </w:r>
    </w:p>
    <w:p>
      <w:pPr>
        <w:spacing w:line="266" w:lineRule="auto" w:before="70"/>
        <w:ind w:left="257" w:right="801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Has the intended impact on pupils being achieved?</w:t>
      </w:r>
    </w:p>
    <w:p>
      <w:pPr>
        <w:spacing w:line="278" w:lineRule="auto" w:before="27"/>
        <w:ind w:left="257" w:right="444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Have we developed the areas identified? Each key indicator with significant annual milestone targets identified</w:t>
      </w:r>
    </w:p>
    <w:p>
      <w:pPr>
        <w:spacing w:line="241" w:lineRule="exact" w:before="0"/>
        <w:ind w:left="25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(Use the PE and Sport Premium Template)</w:t>
      </w:r>
    </w:p>
    <w:p>
      <w:pPr>
        <w:pStyle w:val="BodyText"/>
        <w:spacing w:line="249" w:lineRule="auto" w:before="172"/>
        <w:ind w:left="257" w:right="538"/>
      </w:pPr>
      <w:r>
        <w:rPr>
          <w:color w:val="231F20"/>
          <w:w w:val="95"/>
        </w:rPr>
        <w:t>Implement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monitoring,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evaluation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review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systems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intended</w:t>
      </w:r>
      <w:r>
        <w:rPr>
          <w:color w:val="231F20"/>
          <w:spacing w:val="-14"/>
        </w:rPr>
        <w:t> </w:t>
      </w:r>
      <w:r>
        <w:rPr>
          <w:color w:val="231F20"/>
        </w:rPr>
        <w:t>impact</w:t>
      </w:r>
      <w:r>
        <w:rPr>
          <w:color w:val="231F20"/>
          <w:spacing w:val="-14"/>
        </w:rPr>
        <w:t> </w:t>
      </w:r>
      <w:r>
        <w:rPr>
          <w:color w:val="231F20"/>
        </w:rPr>
        <w:t>identified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place.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732" w:lineRule="exact"/>
        <w:ind w:left="279"/>
      </w:pPr>
      <w:r>
        <w:rPr/>
        <w:pict>
          <v:shape style="position:absolute;margin-left:865.416626pt;margin-top:4.024279pt;width:46.3pt;height:157.8pt;mso-position-horizontal-relative:page;mso-position-vertical-relative:paragraph;z-index:1312" coordorigin="17308,80" coordsize="926,3156" path="m18197,80l17308,1725,18234,3236e" filled="false" stroked="true" strokeweight="1pt" strokecolor="#fbaa23">
            <v:path arrowok="t"/>
            <v:stroke dashstyle="solid"/>
            <w10:wrap type="none"/>
          </v:shape>
        </w:pict>
      </w:r>
      <w:r>
        <w:rPr>
          <w:color w:val="FBAA23"/>
          <w:w w:val="85"/>
        </w:rPr>
        <w:t>Step</w:t>
      </w:r>
      <w:r>
        <w:rPr>
          <w:color w:val="FBAA23"/>
          <w:spacing w:val="-57"/>
          <w:w w:val="85"/>
        </w:rPr>
        <w:t> </w:t>
      </w:r>
      <w:r>
        <w:rPr>
          <w:color w:val="FBAA23"/>
          <w:w w:val="85"/>
        </w:rPr>
        <w:t>7</w:t>
      </w:r>
      <w:r>
        <w:rPr>
          <w:color w:val="FBAA23"/>
          <w:spacing w:val="-57"/>
          <w:w w:val="85"/>
        </w:rPr>
        <w:t> </w:t>
      </w:r>
      <w:r>
        <w:rPr>
          <w:color w:val="FBAA23"/>
          <w:w w:val="85"/>
        </w:rPr>
        <w:t>-</w:t>
      </w:r>
      <w:r>
        <w:rPr>
          <w:color w:val="FBAA23"/>
          <w:spacing w:val="-57"/>
          <w:w w:val="85"/>
        </w:rPr>
        <w:t> </w:t>
      </w:r>
      <w:r>
        <w:rPr>
          <w:color w:val="FBAA23"/>
          <w:w w:val="85"/>
        </w:rPr>
        <w:t>Celebrate</w:t>
      </w:r>
    </w:p>
    <w:p>
      <w:pPr>
        <w:spacing w:after="0" w:line="732" w:lineRule="exact"/>
        <w:sectPr>
          <w:pgSz w:w="23820" w:h="16840" w:orient="landscape"/>
          <w:pgMar w:top="1060" w:bottom="280" w:left="320" w:right="360"/>
          <w:cols w:num="3" w:equalWidth="0">
            <w:col w:w="4885" w:space="1811"/>
            <w:col w:w="4118" w:space="7018"/>
            <w:col w:w="5308"/>
          </w:cols>
        </w:sectPr>
      </w:pPr>
    </w:p>
    <w:p>
      <w:pPr>
        <w:pStyle w:val="BodyText"/>
        <w:spacing w:before="2"/>
        <w:ind w:left="2363"/>
      </w:pPr>
      <w:r>
        <w:rPr>
          <w:color w:val="231F20"/>
        </w:rPr>
        <w:t>Physical Education KS1,</w:t>
      </w:r>
      <w:r>
        <w:rPr>
          <w:color w:val="231F20"/>
          <w:spacing w:val="-28"/>
        </w:rPr>
        <w:t> </w:t>
      </w:r>
      <w:r>
        <w:rPr>
          <w:color w:val="231F20"/>
        </w:rPr>
        <w:t>KS2</w:t>
      </w:r>
    </w:p>
    <w:p>
      <w:pPr>
        <w:pStyle w:val="BodyText"/>
        <w:tabs>
          <w:tab w:pos="5781" w:val="left" w:leader="none"/>
          <w:tab w:pos="8127" w:val="left" w:leader="none"/>
        </w:tabs>
        <w:spacing w:line="249" w:lineRule="auto" w:before="128"/>
        <w:ind w:left="1637" w:hanging="1185"/>
      </w:pPr>
      <w:r>
        <w:rPr>
          <w:color w:val="231F20"/>
          <w:w w:val="95"/>
        </w:rPr>
        <w:t>School </w:t>
      </w:r>
      <w:r>
        <w:rPr>
          <w:color w:val="231F20"/>
          <w:spacing w:val="3"/>
          <w:w w:val="95"/>
        </w:rPr>
        <w:t>Sport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– (Out of hours, extra-curricular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2"/>
          <w:w w:val="95"/>
        </w:rPr>
        <w:t>sport,</w:t>
      </w:r>
      <w:r>
        <w:rPr>
          <w:color w:val="231F20"/>
        </w:rPr>
        <w:tab/>
      </w:r>
      <w:r>
        <w:rPr>
          <w:color w:val="231F20"/>
          <w:w w:val="110"/>
          <w:u w:val="single" w:color="0C94A6"/>
        </w:rPr>
        <w:t> </w:t>
      </w:r>
      <w:r>
        <w:rPr>
          <w:color w:val="231F20"/>
          <w:u w:val="single" w:color="0C94A6"/>
        </w:rPr>
        <w:tab/>
      </w:r>
      <w:r>
        <w:rPr>
          <w:color w:val="231F20"/>
        </w:rPr>
        <w:t> </w:t>
      </w:r>
      <w:r>
        <w:rPr>
          <w:color w:val="231F20"/>
          <w:w w:val="95"/>
        </w:rPr>
        <w:t>competitive </w:t>
      </w:r>
      <w:r>
        <w:rPr>
          <w:color w:val="231F20"/>
          <w:spacing w:val="3"/>
          <w:w w:val="95"/>
        </w:rPr>
        <w:t>sport </w:t>
      </w:r>
      <w:r>
        <w:rPr>
          <w:color w:val="231F20"/>
          <w:w w:val="95"/>
        </w:rPr>
        <w:t>and School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Games)</w:t>
      </w:r>
    </w:p>
    <w:p>
      <w:pPr>
        <w:pStyle w:val="BodyText"/>
        <w:spacing w:before="118"/>
        <w:ind w:left="526"/>
      </w:pPr>
      <w:r>
        <w:rPr>
          <w:color w:val="231F20"/>
        </w:rPr>
        <w:t>Physical</w:t>
      </w:r>
      <w:r>
        <w:rPr>
          <w:color w:val="231F20"/>
          <w:spacing w:val="-17"/>
        </w:rPr>
        <w:t> </w:t>
      </w:r>
      <w:r>
        <w:rPr>
          <w:color w:val="231F20"/>
        </w:rPr>
        <w:t>Activity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(30</w:t>
      </w:r>
      <w:r>
        <w:rPr>
          <w:color w:val="231F20"/>
          <w:spacing w:val="-16"/>
        </w:rPr>
        <w:t> </w:t>
      </w:r>
      <w:r>
        <w:rPr>
          <w:color w:val="231F20"/>
        </w:rPr>
        <w:t>mins</w:t>
      </w:r>
      <w:r>
        <w:rPr>
          <w:color w:val="231F20"/>
          <w:spacing w:val="-16"/>
        </w:rPr>
        <w:t> </w:t>
      </w:r>
      <w:r>
        <w:rPr>
          <w:color w:val="231F20"/>
        </w:rPr>
        <w:t>across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school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day,</w:t>
      </w:r>
    </w:p>
    <w:p>
      <w:pPr>
        <w:pStyle w:val="BodyText"/>
        <w:spacing w:before="12"/>
        <w:ind w:left="2214" w:right="3305"/>
        <w:jc w:val="center"/>
      </w:pPr>
      <w:r>
        <w:rPr>
          <w:color w:val="231F20"/>
        </w:rPr>
        <w:t>wake</w:t>
      </w:r>
      <w:r>
        <w:rPr>
          <w:color w:val="231F20"/>
          <w:spacing w:val="-32"/>
        </w:rPr>
        <w:t> </w:t>
      </w:r>
      <w:r>
        <w:rPr>
          <w:color w:val="231F20"/>
        </w:rPr>
        <w:t>&amp;</w:t>
      </w:r>
      <w:r>
        <w:rPr>
          <w:color w:val="231F20"/>
          <w:spacing w:val="-31"/>
        </w:rPr>
        <w:t> </w:t>
      </w:r>
      <w:r>
        <w:rPr>
          <w:color w:val="231F20"/>
        </w:rPr>
        <w:t>shake,</w:t>
      </w:r>
      <w:r>
        <w:rPr>
          <w:color w:val="231F20"/>
          <w:spacing w:val="-31"/>
        </w:rPr>
        <w:t> </w:t>
      </w:r>
      <w:r>
        <w:rPr>
          <w:color w:val="231F20"/>
        </w:rPr>
        <w:t>Active</w:t>
      </w:r>
      <w:r>
        <w:rPr>
          <w:color w:val="231F20"/>
          <w:spacing w:val="-32"/>
        </w:rPr>
        <w:t> </w:t>
      </w:r>
      <w:r>
        <w:rPr>
          <w:color w:val="231F20"/>
        </w:rPr>
        <w:t>mile</w:t>
      </w:r>
      <w:r>
        <w:rPr>
          <w:color w:val="231F20"/>
          <w:spacing w:val="-31"/>
        </w:rPr>
        <w:t> </w:t>
      </w:r>
      <w:r>
        <w:rPr>
          <w:color w:val="231F20"/>
        </w:rPr>
        <w:t>etc)</w:t>
      </w:r>
    </w:p>
    <w:p>
      <w:pPr>
        <w:pStyle w:val="BodyText"/>
        <w:spacing w:line="159" w:lineRule="exact" w:before="128"/>
        <w:ind w:left="261"/>
      </w:pP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require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developing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achieve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schools</w:t>
      </w:r>
    </w:p>
    <w:p>
      <w:pPr>
        <w:spacing w:line="230" w:lineRule="auto" w:before="99"/>
        <w:ind w:left="261" w:right="27" w:firstLine="17"/>
        <w:jc w:val="left"/>
        <w:rPr>
          <w:rFonts w:ascii="Gill Sans MT"/>
          <w:sz w:val="34"/>
        </w:rPr>
      </w:pPr>
      <w:r>
        <w:rPr/>
        <w:br w:type="column"/>
      </w:r>
      <w:r>
        <w:rPr>
          <w:rFonts w:ascii="Gill Sans MT"/>
          <w:color w:val="FFFFFF"/>
          <w:w w:val="80"/>
          <w:sz w:val="34"/>
        </w:rPr>
        <w:t>What</w:t>
      </w:r>
      <w:r>
        <w:rPr>
          <w:rFonts w:ascii="Gill Sans MT"/>
          <w:color w:val="FFFFFF"/>
          <w:spacing w:val="-50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are</w:t>
      </w:r>
      <w:r>
        <w:rPr>
          <w:rFonts w:ascii="Gill Sans MT"/>
          <w:color w:val="FFFFFF"/>
          <w:spacing w:val="-49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the</w:t>
      </w:r>
      <w:r>
        <w:rPr>
          <w:rFonts w:ascii="Gill Sans MT"/>
          <w:color w:val="FFFFFF"/>
          <w:spacing w:val="-49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schools significant</w:t>
      </w:r>
      <w:r>
        <w:rPr>
          <w:rFonts w:ascii="Gill Sans MT"/>
          <w:color w:val="FFFFFF"/>
          <w:spacing w:val="20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strengths.</w:t>
      </w:r>
    </w:p>
    <w:p>
      <w:pPr>
        <w:pStyle w:val="BodyText"/>
        <w:spacing w:line="276" w:lineRule="auto" w:before="100"/>
        <w:ind w:left="261" w:right="2588"/>
      </w:pPr>
      <w:r>
        <w:rPr/>
        <w:br w:type="column"/>
      </w:r>
      <w:r>
        <w:rPr>
          <w:color w:val="231F20"/>
        </w:rPr>
        <w:t>Improvements in PE? </w:t>
      </w:r>
      <w:r>
        <w:rPr>
          <w:color w:val="231F20"/>
          <w:w w:val="95"/>
        </w:rPr>
        <w:t>School Sport/competitions? </w:t>
      </w:r>
      <w:r>
        <w:rPr>
          <w:color w:val="231F20"/>
        </w:rPr>
        <w:t>Physical Activity?</w:t>
      </w:r>
    </w:p>
    <w:p>
      <w:pPr>
        <w:pStyle w:val="BodyText"/>
        <w:spacing w:before="118"/>
        <w:ind w:left="261"/>
      </w:pPr>
      <w:r>
        <w:rPr>
          <w:color w:val="231F20"/>
        </w:rPr>
        <w:t>Celebrate success</w:t>
      </w:r>
    </w:p>
    <w:p>
      <w:pPr>
        <w:pStyle w:val="BodyText"/>
        <w:spacing w:before="160"/>
        <w:ind w:left="261"/>
      </w:pPr>
      <w:r>
        <w:rPr>
          <w:color w:val="231F20"/>
        </w:rPr>
        <w:t>Website and reporting online. (Grant requirement)</w:t>
      </w:r>
    </w:p>
    <w:p>
      <w:pPr>
        <w:spacing w:after="0"/>
        <w:sectPr>
          <w:type w:val="continuous"/>
          <w:pgSz w:w="23820" w:h="16840" w:orient="landscape"/>
          <w:pgMar w:top="320" w:bottom="280" w:left="320" w:right="360"/>
          <w:cols w:num="3" w:equalWidth="0">
            <w:col w:w="8128" w:space="74"/>
            <w:col w:w="2565" w:space="7084"/>
            <w:col w:w="5289"/>
          </w:cols>
        </w:sectPr>
      </w:pPr>
    </w:p>
    <w:p>
      <w:pPr>
        <w:pStyle w:val="BodyText"/>
        <w:spacing w:before="121"/>
        <w:ind w:left="3182"/>
      </w:pPr>
      <w:r>
        <w:rPr/>
        <w:pict>
          <v:group style="position:absolute;margin-left:623.796387pt;margin-top:72.058014pt;width:288.45pt;height:721.35pt;mso-position-horizontal-relative:page;mso-position-vertical-relative:page;z-index:1144" coordorigin="12476,1441" coordsize="5769,14427">
            <v:shape style="position:absolute;left:14140;top:11135;width:3026;height:3494" coordorigin="14141,11135" coordsize="3026,3494" path="m15653,11135l14141,12009,14141,13755,15653,14629,17166,13755,17166,12009,15653,11135xe" filled="true" fillcolor="#418ac3" stroked="false">
              <v:path arrowok="t"/>
              <v:fill type="solid"/>
            </v:shape>
            <v:shape style="position:absolute;left:12475;top:8247;width:3026;height:3494" coordorigin="12476,8248" coordsize="3026,3494" path="m13989,8248l12476,9121,12476,10868,13989,11741,15502,10868,15502,9121,13989,8248xe" filled="true" fillcolor="#fbaa23" stroked="false">
              <v:path arrowok="t"/>
              <v:fill type="solid"/>
            </v:shape>
            <v:shape style="position:absolute;left:17308;top:12702;width:926;height:3156" coordorigin="17308,12702" coordsize="926,3156" path="m18197,12702l17308,14346,18234,15858e" filled="false" stroked="true" strokeweight="1pt" strokecolor="#418ac3">
              <v:path arrowok="t"/>
              <v:stroke dashstyle="solid"/>
            </v:shape>
            <v:line style="position:absolute" from="17311,14346" to="15168,14346" stroked="true" strokeweight="1pt" strokecolor="#418ac3">
              <v:stroke dashstyle="solid"/>
            </v:line>
            <v:shape style="position:absolute;left:12475;top:2414;width:3026;height:3494" coordorigin="12476,2414" coordsize="3026,3494" path="m13989,2414l12476,3288,12476,5035,13989,5908,15502,5035,15502,3288,13989,2414xe" filled="true" fillcolor="#cfa4cc" stroked="false">
              <v:path arrowok="t"/>
              <v:fill type="solid"/>
            </v:shape>
            <v:shape style="position:absolute;left:17270;top:1451;width:926;height:3156" coordorigin="17270,1451" coordsize="926,3156" path="m18159,1451l17270,3095,18196,4607e" filled="false" stroked="true" strokeweight="1pt" strokecolor="#cfa4cc">
              <v:path arrowok="t"/>
              <v:stroke dashstyle="solid"/>
            </v:shape>
            <v:line style="position:absolute" from="17289,3095" to="14910,3095" stroked="true" strokeweight="1pt" strokecolor="#cfa4cc">
              <v:stroke dashstyle="solid"/>
            </v:line>
            <v:shape style="position:absolute;left:14113;top:5331;width:3026;height:3494" coordorigin="14114,5331" coordsize="3026,3494" path="m15626,5331l14114,6205,14114,7951,15626,8825,17139,7951,17139,6205,15626,5331xe" filled="true" fillcolor="#f05847" stroked="false">
              <v:path arrowok="t"/>
              <v:fill type="solid"/>
            </v:shape>
            <v:shape style="position:absolute;left:12769;top:2797;width:2507;height:2015" type="#_x0000_t202" filled="false" stroked="false">
              <v:textbox inset="0,0,0,0">
                <w:txbxContent>
                  <w:p>
                    <w:pPr>
                      <w:spacing w:line="672" w:lineRule="exact" w:before="0"/>
                      <w:ind w:left="0" w:right="64" w:firstLine="0"/>
                      <w:jc w:val="center"/>
                      <w:rPr>
                        <w:rFonts w:ascii="Gill Sans MT"/>
                        <w:sz w:val="59"/>
                      </w:rPr>
                    </w:pPr>
                    <w:r>
                      <w:rPr>
                        <w:rFonts w:ascii="Gill Sans MT"/>
                        <w:color w:val="FFFFFF"/>
                        <w:w w:val="77"/>
                        <w:sz w:val="59"/>
                      </w:rPr>
                      <w:t>5</w:t>
                    </w:r>
                  </w:p>
                  <w:p>
                    <w:pPr>
                      <w:spacing w:line="244" w:lineRule="auto" w:before="138"/>
                      <w:ind w:left="-1" w:right="18" w:firstLine="0"/>
                      <w:jc w:val="center"/>
                      <w:rPr>
                        <w:rFonts w:ascii="Gill Sans MT"/>
                        <w:sz w:val="34"/>
                      </w:rPr>
                    </w:pP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What</w:t>
                    </w:r>
                    <w:r>
                      <w:rPr>
                        <w:rFonts w:ascii="Gill Sans MT"/>
                        <w:color w:val="FFFFFF"/>
                        <w:spacing w:val="-2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do</w:t>
                    </w:r>
                    <w:r>
                      <w:rPr>
                        <w:rFonts w:ascii="Gill Sans MT"/>
                        <w:color w:val="FFFFFF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we</w:t>
                    </w:r>
                    <w:r>
                      <w:rPr>
                        <w:rFonts w:ascii="Gill Sans MT"/>
                        <w:color w:val="FFFFFF"/>
                        <w:spacing w:val="-2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need</w:t>
                    </w:r>
                    <w:r>
                      <w:rPr>
                        <w:rFonts w:ascii="Gill Sans MT"/>
                        <w:color w:val="FFFFFF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to</w:t>
                    </w:r>
                    <w:r>
                      <w:rPr>
                        <w:rFonts w:ascii="Gill Sans MT"/>
                        <w:color w:val="FFFFFF"/>
                        <w:spacing w:val="-2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5"/>
                        <w:w w:val="75"/>
                        <w:sz w:val="34"/>
                      </w:rPr>
                      <w:t>do?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What</w:t>
                    </w:r>
                    <w:r>
                      <w:rPr>
                        <w:rFonts w:ascii="Gill Sans MT"/>
                        <w:color w:val="FFFFFF"/>
                        <w:spacing w:val="-49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will</w:t>
                    </w:r>
                    <w:r>
                      <w:rPr>
                        <w:rFonts w:ascii="Gill Sans MT"/>
                        <w:color w:val="FFFFFF"/>
                        <w:spacing w:val="-49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the</w:t>
                    </w:r>
                    <w:r>
                      <w:rPr>
                        <w:rFonts w:ascii="Gill Sans MT"/>
                        <w:color w:val="FFFFFF"/>
                        <w:spacing w:val="-49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intended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impact</w:t>
                    </w:r>
                    <w:r>
                      <w:rPr>
                        <w:rFonts w:ascii="Gill Sans MT"/>
                        <w:color w:val="FFFFFF"/>
                        <w:spacing w:val="-19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be?</w:t>
                    </w:r>
                  </w:p>
                </w:txbxContent>
              </v:textbox>
              <w10:wrap type="none"/>
            </v:shape>
            <v:shape style="position:absolute;left:14452;top:5892;width:2873;height:1588" type="#_x0000_t202" filled="false" stroked="false">
              <v:textbox inset="0,0,0,0">
                <w:txbxContent>
                  <w:p>
                    <w:pPr>
                      <w:spacing w:line="672" w:lineRule="exact" w:before="0"/>
                      <w:ind w:left="1031" w:right="0" w:firstLine="0"/>
                      <w:jc w:val="left"/>
                      <w:rPr>
                        <w:rFonts w:ascii="Gill Sans MT"/>
                        <w:sz w:val="59"/>
                      </w:rPr>
                    </w:pPr>
                    <w:r>
                      <w:rPr>
                        <w:rFonts w:ascii="Gill Sans MT"/>
                        <w:color w:val="FFFFFF"/>
                        <w:w w:val="81"/>
                        <w:sz w:val="59"/>
                      </w:rPr>
                      <w:t>6</w:t>
                    </w:r>
                  </w:p>
                  <w:p>
                    <w:pPr>
                      <w:tabs>
                        <w:tab w:pos="2852" w:val="left" w:leader="none"/>
                      </w:tabs>
                      <w:spacing w:line="230" w:lineRule="auto" w:before="151"/>
                      <w:ind w:left="0" w:right="18" w:firstLine="9"/>
                      <w:jc w:val="left"/>
                      <w:rPr>
                        <w:rFonts w:ascii="Gill Sans MT"/>
                        <w:sz w:val="34"/>
                      </w:rPr>
                    </w:pP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Are we</w:t>
                    </w:r>
                    <w:r>
                      <w:rPr>
                        <w:rFonts w:ascii="Gill Sans MT"/>
                        <w:color w:val="FFFFFF"/>
                        <w:spacing w:val="-11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a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  <w:u w:val="single" w:color="F05847"/>
                      </w:rPr>
                      <w:t>chieving</w:t>
                    </w:r>
                    <w:r>
                      <w:rPr>
                        <w:rFonts w:ascii="Gill Sans MT"/>
                        <w:color w:val="FFFFFF"/>
                        <w:spacing w:val="-6"/>
                        <w:w w:val="75"/>
                        <w:sz w:val="34"/>
                        <w:u w:val="single" w:color="F05847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  <w:u w:val="single" w:color="F05847"/>
                      </w:rPr>
                      <w:t>what</w:t>
                    </w:r>
                    <w:r>
                      <w:rPr>
                        <w:rFonts w:ascii="Gill Sans MT"/>
                        <w:color w:val="FFFFFF"/>
                        <w:sz w:val="34"/>
                        <w:u w:val="single" w:color="F05847"/>
                      </w:rPr>
                      <w:tab/>
                    </w:r>
                    <w:r>
                      <w:rPr>
                        <w:rFonts w:ascii="Gill Sans MT"/>
                        <w:color w:val="FFFFFF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we</w:t>
                    </w:r>
                    <w:r>
                      <w:rPr>
                        <w:rFonts w:ascii="Gill Sans MT"/>
                        <w:color w:val="FFFFFF"/>
                        <w:spacing w:val="-37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set</w:t>
                    </w:r>
                    <w:r>
                      <w:rPr>
                        <w:rFonts w:ascii="Gill Sans MT"/>
                        <w:color w:val="FFFFFF"/>
                        <w:spacing w:val="-37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out</w:t>
                    </w:r>
                    <w:r>
                      <w:rPr>
                        <w:rFonts w:ascii="Gill Sans MT"/>
                        <w:color w:val="FFFFFF"/>
                        <w:spacing w:val="-37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to</w:t>
                    </w:r>
                    <w:r>
                      <w:rPr>
                        <w:rFonts w:ascii="Gill Sans MT"/>
                        <w:color w:val="FFFFFF"/>
                        <w:spacing w:val="-36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develop?</w:t>
                    </w:r>
                  </w:p>
                </w:txbxContent>
              </v:textbox>
              <w10:wrap type="none"/>
            </v:shape>
            <v:shape style="position:absolute;left:13048;top:8634;width:4299;height:2015" type="#_x0000_t202" filled="false" stroked="false">
              <v:textbox inset="0,0,0,0">
                <w:txbxContent>
                  <w:p>
                    <w:pPr>
                      <w:spacing w:line="672" w:lineRule="exact" w:before="0"/>
                      <w:ind w:left="847" w:right="0" w:firstLine="0"/>
                      <w:jc w:val="left"/>
                      <w:rPr>
                        <w:rFonts w:ascii="Gill Sans MT"/>
                        <w:sz w:val="59"/>
                      </w:rPr>
                    </w:pPr>
                    <w:r>
                      <w:rPr>
                        <w:rFonts w:ascii="Gill Sans MT"/>
                        <w:color w:val="FFFFFF"/>
                        <w:w w:val="63"/>
                        <w:sz w:val="59"/>
                      </w:rPr>
                      <w:t>7</w:t>
                    </w:r>
                  </w:p>
                  <w:p>
                    <w:pPr>
                      <w:spacing w:line="230" w:lineRule="auto" w:before="151"/>
                      <w:ind w:left="168" w:right="2535" w:firstLine="0"/>
                      <w:jc w:val="center"/>
                      <w:rPr>
                        <w:rFonts w:ascii="Gill Sans MT"/>
                        <w:sz w:val="34"/>
                      </w:rPr>
                    </w:pP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What has been </w:t>
                    </w:r>
                    <w:r>
                      <w:rPr>
                        <w:rFonts w:ascii="Gill Sans MT"/>
                        <w:color w:val="FFFFFF"/>
                        <w:w w:val="90"/>
                        <w:sz w:val="34"/>
                      </w:rPr>
                      <w:t>achieved?</w:t>
                    </w:r>
                  </w:p>
                  <w:p>
                    <w:pPr>
                      <w:tabs>
                        <w:tab w:pos="4278" w:val="left" w:leader="none"/>
                      </w:tabs>
                      <w:spacing w:before="37"/>
                      <w:ind w:left="0" w:right="0" w:firstLine="0"/>
                      <w:jc w:val="left"/>
                      <w:rPr>
                        <w:rFonts w:ascii="Gill Sans MT"/>
                        <w:sz w:val="34"/>
                      </w:rPr>
                    </w:pP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Celebrate</w:t>
                    </w:r>
                    <w:r>
                      <w:rPr>
                        <w:rFonts w:ascii="Gill Sans MT"/>
                        <w:color w:val="FFFFFF"/>
                        <w:spacing w:val="64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5"/>
                        <w:sz w:val="34"/>
                      </w:rPr>
                      <w:t>success</w:t>
                    </w:r>
                    <w:r>
                      <w:rPr>
                        <w:rFonts w:ascii="Gill Sans MT"/>
                        <w:color w:val="FFFFFF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48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74"/>
                        <w:sz w:val="34"/>
                        <w:u w:val="single" w:color="FBAA23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34"/>
                        <w:u w:val="single" w:color="FBAA23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4476;top:11596;width:2324;height:1589" type="#_x0000_t202" filled="false" stroked="false">
              <v:textbox inset="0,0,0,0">
                <w:txbxContent>
                  <w:p>
                    <w:pPr>
                      <w:spacing w:line="672" w:lineRule="exact" w:before="0"/>
                      <w:ind w:left="0" w:right="65" w:firstLine="0"/>
                      <w:jc w:val="center"/>
                      <w:rPr>
                        <w:rFonts w:ascii="Gill Sans MT"/>
                        <w:sz w:val="59"/>
                      </w:rPr>
                    </w:pPr>
                    <w:r>
                      <w:rPr>
                        <w:rFonts w:ascii="Gill Sans MT"/>
                        <w:color w:val="FFFFFF"/>
                        <w:w w:val="74"/>
                        <w:sz w:val="59"/>
                      </w:rPr>
                      <w:t>8</w:t>
                    </w:r>
                  </w:p>
                  <w:p>
                    <w:pPr>
                      <w:spacing w:line="230" w:lineRule="auto" w:before="151"/>
                      <w:ind w:left="-1" w:right="18" w:firstLine="0"/>
                      <w:jc w:val="center"/>
                      <w:rPr>
                        <w:rFonts w:ascii="Gill Sans MT"/>
                        <w:sz w:val="34"/>
                      </w:rPr>
                    </w:pP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What</w:t>
                    </w:r>
                    <w:r>
                      <w:rPr>
                        <w:rFonts w:ascii="Gill Sans MT"/>
                        <w:color w:val="FFFFFF"/>
                        <w:spacing w:val="-37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still</w:t>
                    </w:r>
                    <w:r>
                      <w:rPr>
                        <w:rFonts w:ascii="Gill Sans MT"/>
                        <w:color w:val="FFFFFF"/>
                        <w:spacing w:val="-36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needs</w:t>
                    </w:r>
                    <w:r>
                      <w:rPr>
                        <w:rFonts w:ascii="Gill Sans MT"/>
                        <w:color w:val="FFFFFF"/>
                        <w:spacing w:val="-36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80"/>
                        <w:sz w:val="34"/>
                      </w:rPr>
                      <w:t>to</w:t>
                    </w:r>
                    <w:r>
                      <w:rPr>
                        <w:rFonts w:ascii="Gill Sans MT"/>
                        <w:color w:val="FFFFFF"/>
                        <w:spacing w:val="-36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pacing w:val="-7"/>
                        <w:w w:val="80"/>
                        <w:sz w:val="34"/>
                      </w:rPr>
                      <w:t>be </w:t>
                    </w:r>
                    <w:r>
                      <w:rPr>
                        <w:rFonts w:ascii="Gill Sans MT"/>
                        <w:color w:val="FFFFFF"/>
                        <w:w w:val="85"/>
                        <w:sz w:val="34"/>
                      </w:rPr>
                      <w:t>done?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3.611206pt;margin-top:69.761612pt;width:318.350pt;height:730.85pt;mso-position-horizontal-relative:page;mso-position-vertical-relative:page;z-index:-8008" coordorigin="5072,1395" coordsize="6367,14617">
            <v:shape style="position:absolute;left:8382;top:8298;width:3026;height:3494" coordorigin="8382,8299" coordsize="3026,3494" path="m9895,8299l8382,9172,8382,10919,9895,11793,11408,10919,11408,9172,9895,8299xe" filled="true" fillcolor="#0c94a6" stroked="false">
              <v:path arrowok="t"/>
              <v:fill type="solid"/>
            </v:shape>
            <v:shape style="position:absolute;left:6744;top:5362;width:3026;height:3494" coordorigin="6745,5362" coordsize="3026,3494" path="m8258,5362l6745,6236,6745,7983,8258,8856,9770,7983,9770,6236,8258,5362xe" filled="true" fillcolor="#9aa9d6" stroked="false">
              <v:path arrowok="t"/>
              <v:fill type="solid"/>
            </v:shape>
            <v:shape style="position:absolute;left:6744;top:5362;width:3026;height:3494" coordorigin="6745,5362" coordsize="3026,3494" path="m6745,6236l8258,5362,9770,6236,9770,7983,8258,8856,6745,7983,6745,6236xe" filled="false" stroked="true" strokeweight="2.496pt" strokecolor="#9aa9d6">
              <v:path arrowok="t"/>
              <v:stroke dashstyle="solid"/>
            </v:shape>
            <v:shape style="position:absolute;left:6808;top:11264;width:3026;height:3494" coordorigin="6809,11265" coordsize="3026,3494" path="m8322,11265l6809,12138,6809,13885,8322,14759,9835,13885,9835,12138,8322,11265xe" filled="true" fillcolor="#2b5978" stroked="false">
              <v:path arrowok="t"/>
              <v:fill type="solid"/>
            </v:shape>
            <v:shape style="position:absolute;left:8412;top:2401;width:3026;height:3494" coordorigin="8413,2401" coordsize="3026,3494" path="m9926,2401l8413,3275,8413,5022,9926,5895,11439,5022,11439,3275,9926,2401xe" filled="true" fillcolor="#a3c472" stroked="false">
              <v:path arrowok="t"/>
              <v:fill type="solid"/>
            </v:shape>
            <v:shape style="position:absolute;left:5290;top:1405;width:926;height:3156" coordorigin="5291,1405" coordsize="926,3156" path="m5329,1405l6217,3049,5291,4561e" filled="false" stroked="true" strokeweight="1pt" strokecolor="#a3c472">
              <v:path arrowok="t"/>
              <v:stroke dashstyle="solid"/>
            </v:shape>
            <v:line style="position:absolute" from="6198,3049" to="8963,3049" stroked="true" strokeweight="1pt" strokecolor="#a3c472">
              <v:stroke dashstyle="solid"/>
            </v:line>
            <v:shape style="position:absolute;left:5082;top:12846;width:926;height:3156" coordorigin="5082,12846" coordsize="926,3156" path="m5120,12846l6008,14490,5082,16002e" filled="false" stroked="true" strokeweight="1pt" strokecolor="#2b5978">
              <v:path arrowok="t"/>
              <v:stroke dashstyle="solid"/>
            </v:shape>
            <v:line style="position:absolute" from="5989,14490" to="8277,14490" stroked="true" strokeweight="1pt" strokecolor="#2b5978">
              <v:stroke dashstyle="solid"/>
            </v:line>
            <v:shape style="position:absolute;left:5210;top:5129;width:926;height:3156" coordorigin="5211,5129" coordsize="926,3156" path="m5249,5129l6137,6773,5211,8285e" filled="false" stroked="true" strokeweight="1pt" strokecolor="#9aa9d6">
              <v:path arrowok="t"/>
              <v:stroke dashstyle="solid"/>
            </v:shape>
            <v:line style="position:absolute" from="6118,6773" to="7659,6773" stroked="true" strokeweight="1pt" strokecolor="#9aa9d6">
              <v:stroke dashstyle="solid"/>
            </v:line>
            <w10:wrap type="none"/>
          </v:group>
        </w:pict>
      </w:r>
      <w:r>
        <w:rPr>
          <w:color w:val="231F20"/>
          <w:w w:val="95"/>
        </w:rPr>
        <w:t>longer-term vision?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1"/>
        <w:ind w:left="329"/>
      </w:pPr>
      <w:r>
        <w:rPr>
          <w:color w:val="2B5978"/>
          <w:w w:val="75"/>
        </w:rPr>
        <w:t>Step 4 -</w:t>
      </w:r>
      <w:r>
        <w:rPr>
          <w:color w:val="2B5978"/>
          <w:spacing w:val="-76"/>
          <w:w w:val="75"/>
        </w:rPr>
        <w:t> </w:t>
      </w:r>
      <w:r>
        <w:rPr>
          <w:color w:val="2B5978"/>
          <w:w w:val="75"/>
        </w:rPr>
        <w:t>Development</w:t>
      </w:r>
    </w:p>
    <w:p>
      <w:pPr>
        <w:pStyle w:val="BodyText"/>
        <w:spacing w:before="67"/>
        <w:ind w:left="604"/>
      </w:pPr>
      <w:r>
        <w:rPr>
          <w:color w:val="231F20"/>
          <w:w w:val="95"/>
        </w:rPr>
        <w:t>Identify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Step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249" w:lineRule="auto" w:before="11"/>
        <w:ind w:left="2827" w:right="163" w:firstLine="1268"/>
        <w:jc w:val="right"/>
      </w:pPr>
      <w:r>
        <w:rPr>
          <w:color w:val="231F20"/>
          <w:w w:val="85"/>
        </w:rPr>
        <w:t>priority </w:t>
      </w:r>
      <w:r>
        <w:rPr>
          <w:color w:val="231F20"/>
          <w:w w:val="95"/>
        </w:rPr>
        <w:t>areas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development.</w:t>
      </w:r>
    </w:p>
    <w:p>
      <w:pPr>
        <w:pStyle w:val="BodyText"/>
        <w:spacing w:line="249" w:lineRule="auto" w:before="118"/>
        <w:ind w:left="104" w:right="163" w:firstLine="551"/>
        <w:jc w:val="right"/>
      </w:pPr>
      <w:r>
        <w:rPr>
          <w:color w:val="231F20"/>
          <w:w w:val="95"/>
        </w:rPr>
        <w:t>Create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long-term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strategic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(2/3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plan)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identified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priority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mapped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indicators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Primary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3"/>
          <w:w w:val="95"/>
        </w:rPr>
        <w:t>Sport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Premium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based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audit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strengths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development.</w:t>
      </w:r>
    </w:p>
    <w:p>
      <w:pPr>
        <w:spacing w:line="673" w:lineRule="exact" w:before="0"/>
        <w:ind w:left="585" w:right="539" w:firstLine="0"/>
        <w:jc w:val="center"/>
        <w:rPr>
          <w:rFonts w:ascii="Gill Sans MT"/>
          <w:sz w:val="59"/>
        </w:rPr>
      </w:pPr>
      <w:r>
        <w:rPr/>
        <w:br w:type="column"/>
      </w:r>
      <w:r>
        <w:rPr>
          <w:rFonts w:ascii="Gill Sans MT"/>
          <w:color w:val="FFFFFF"/>
          <w:w w:val="90"/>
          <w:sz w:val="59"/>
        </w:rPr>
        <w:t>4</w:t>
      </w:r>
    </w:p>
    <w:p>
      <w:pPr>
        <w:spacing w:line="230" w:lineRule="auto" w:before="52"/>
        <w:ind w:left="104" w:right="30" w:firstLine="717"/>
        <w:jc w:val="left"/>
        <w:rPr>
          <w:rFonts w:ascii="Gill Sans MT"/>
          <w:sz w:val="34"/>
        </w:rPr>
      </w:pPr>
      <w:r>
        <w:rPr>
          <w:rFonts w:ascii="Gill Sans MT"/>
          <w:color w:val="FFFFFF"/>
          <w:w w:val="85"/>
          <w:sz w:val="34"/>
        </w:rPr>
        <w:t>Which areas </w:t>
      </w:r>
      <w:r>
        <w:rPr>
          <w:rFonts w:ascii="Gill Sans MT"/>
          <w:color w:val="FFFFFF"/>
          <w:w w:val="80"/>
          <w:sz w:val="34"/>
        </w:rPr>
        <w:t>require</w:t>
      </w:r>
      <w:r>
        <w:rPr>
          <w:rFonts w:ascii="Gill Sans MT"/>
          <w:color w:val="FFFFFF"/>
          <w:spacing w:val="-35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change</w:t>
      </w:r>
      <w:r>
        <w:rPr>
          <w:rFonts w:ascii="Gill Sans MT"/>
          <w:color w:val="FFFFFF"/>
          <w:spacing w:val="-34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to</w:t>
      </w:r>
      <w:r>
        <w:rPr>
          <w:rFonts w:ascii="Gill Sans MT"/>
          <w:color w:val="FFFFFF"/>
          <w:spacing w:val="-35"/>
          <w:w w:val="80"/>
          <w:sz w:val="34"/>
        </w:rPr>
        <w:t> </w:t>
      </w:r>
      <w:r>
        <w:rPr>
          <w:rFonts w:ascii="Gill Sans MT"/>
          <w:color w:val="FFFFFF"/>
          <w:spacing w:val="-3"/>
          <w:w w:val="80"/>
          <w:sz w:val="34"/>
        </w:rPr>
        <w:t>achieve </w:t>
      </w:r>
      <w:r>
        <w:rPr>
          <w:rFonts w:ascii="Gill Sans MT"/>
          <w:color w:val="FFFFFF"/>
          <w:w w:val="80"/>
          <w:sz w:val="34"/>
        </w:rPr>
        <w:t>the schools</w:t>
      </w:r>
      <w:r>
        <w:rPr>
          <w:rFonts w:ascii="Gill Sans MT"/>
          <w:color w:val="FFFFFF"/>
          <w:spacing w:val="-58"/>
          <w:w w:val="80"/>
          <w:sz w:val="34"/>
        </w:rPr>
        <w:t> </w:t>
      </w:r>
      <w:r>
        <w:rPr>
          <w:rFonts w:ascii="Gill Sans MT"/>
          <w:color w:val="FFFFFF"/>
          <w:w w:val="80"/>
          <w:sz w:val="34"/>
        </w:rPr>
        <w:t>longer-term</w:t>
      </w:r>
    </w:p>
    <w:p>
      <w:pPr>
        <w:spacing w:line="384" w:lineRule="exact" w:before="0"/>
        <w:ind w:left="602" w:right="539" w:firstLine="0"/>
        <w:jc w:val="center"/>
        <w:rPr>
          <w:rFonts w:ascii="Gill Sans MT"/>
          <w:sz w:val="34"/>
        </w:rPr>
      </w:pPr>
      <w:r>
        <w:rPr>
          <w:rFonts w:ascii="Gill Sans MT"/>
          <w:color w:val="FFFFFF"/>
          <w:w w:val="90"/>
          <w:sz w:val="34"/>
        </w:rPr>
        <w:t>vision?</w:t>
      </w:r>
    </w:p>
    <w:p>
      <w:pPr>
        <w:spacing w:before="32"/>
        <w:ind w:left="603" w:right="539" w:firstLine="0"/>
        <w:jc w:val="center"/>
        <w:rPr>
          <w:rFonts w:ascii="Gill Sans MT"/>
          <w:sz w:val="34"/>
        </w:rPr>
      </w:pPr>
      <w:r>
        <w:rPr>
          <w:rFonts w:ascii="Gill Sans MT"/>
          <w:color w:val="FFFFFF"/>
          <w:w w:val="85"/>
          <w:sz w:val="34"/>
        </w:rPr>
        <w:t>Who can</w:t>
      </w:r>
      <w:r>
        <w:rPr>
          <w:rFonts w:ascii="Gill Sans MT"/>
          <w:color w:val="FFFFFF"/>
          <w:spacing w:val="-61"/>
          <w:w w:val="85"/>
          <w:sz w:val="34"/>
        </w:rPr>
        <w:t> </w:t>
      </w:r>
      <w:r>
        <w:rPr>
          <w:rFonts w:ascii="Gill Sans MT"/>
          <w:color w:val="FFFFFF"/>
          <w:w w:val="85"/>
          <w:sz w:val="34"/>
        </w:rPr>
        <w:t>help?</w:t>
      </w:r>
    </w:p>
    <w:p>
      <w:pPr>
        <w:pStyle w:val="BodyText"/>
        <w:spacing w:before="90"/>
        <w:ind w:left="124"/>
      </w:pPr>
      <w:r>
        <w:rPr/>
        <w:br w:type="column"/>
      </w:r>
      <w:r>
        <w:rPr>
          <w:color w:val="231F20"/>
        </w:rPr>
        <w:t>Awards achieved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0"/>
        <w:ind w:left="104"/>
      </w:pPr>
      <w:r>
        <w:rPr>
          <w:color w:val="418AC3"/>
          <w:w w:val="90"/>
        </w:rPr>
        <w:t>Step</w:t>
      </w:r>
      <w:r>
        <w:rPr>
          <w:color w:val="418AC3"/>
          <w:spacing w:val="-86"/>
          <w:w w:val="90"/>
        </w:rPr>
        <w:t> </w:t>
      </w:r>
      <w:r>
        <w:rPr>
          <w:color w:val="418AC3"/>
          <w:w w:val="90"/>
        </w:rPr>
        <w:t>8</w:t>
      </w:r>
      <w:r>
        <w:rPr>
          <w:color w:val="418AC3"/>
          <w:spacing w:val="-85"/>
          <w:w w:val="90"/>
        </w:rPr>
        <w:t> </w:t>
      </w:r>
      <w:r>
        <w:rPr>
          <w:color w:val="418AC3"/>
          <w:w w:val="90"/>
        </w:rPr>
        <w:t>-</w:t>
      </w:r>
      <w:r>
        <w:rPr>
          <w:color w:val="418AC3"/>
          <w:spacing w:val="-85"/>
          <w:w w:val="90"/>
        </w:rPr>
        <w:t> </w:t>
      </w:r>
      <w:r>
        <w:rPr>
          <w:color w:val="418AC3"/>
          <w:w w:val="90"/>
        </w:rPr>
        <w:t>Next</w:t>
      </w:r>
      <w:r>
        <w:rPr>
          <w:color w:val="418AC3"/>
          <w:spacing w:val="-86"/>
          <w:w w:val="90"/>
        </w:rPr>
        <w:t> </w:t>
      </w:r>
      <w:r>
        <w:rPr>
          <w:color w:val="418AC3"/>
          <w:w w:val="90"/>
        </w:rPr>
        <w:t>Steps</w:t>
      </w:r>
    </w:p>
    <w:p>
      <w:pPr>
        <w:pStyle w:val="BodyText"/>
        <w:spacing w:before="67"/>
        <w:ind w:left="104"/>
      </w:pPr>
      <w:r>
        <w:rPr>
          <w:color w:val="231F20"/>
        </w:rPr>
        <w:t>Evaluate and synthesise</w:t>
      </w:r>
    </w:p>
    <w:p>
      <w:pPr>
        <w:pStyle w:val="BodyText"/>
        <w:spacing w:before="39"/>
        <w:ind w:left="104"/>
      </w:pPr>
      <w:r>
        <w:rPr>
          <w:color w:val="231F20"/>
        </w:rPr>
        <w:t>Judgements reviewed against </w:t>
      </w:r>
      <w:r>
        <w:rPr>
          <w:rFonts w:ascii="Arial"/>
          <w:b/>
          <w:color w:val="231F20"/>
        </w:rPr>
        <w:t>STEP 1 </w:t>
      </w:r>
      <w:r>
        <w:rPr>
          <w:color w:val="231F20"/>
        </w:rPr>
        <w:t>outcomes.</w:t>
      </w:r>
    </w:p>
    <w:p>
      <w:pPr>
        <w:spacing w:after="0"/>
        <w:sectPr>
          <w:type w:val="continuous"/>
          <w:pgSz w:w="23820" w:h="16840" w:orient="landscape"/>
          <w:pgMar w:top="320" w:bottom="280" w:left="320" w:right="360"/>
          <w:cols w:num="3" w:equalWidth="0">
            <w:col w:w="4841" w:space="1682"/>
            <w:col w:w="2869" w:space="8595"/>
            <w:col w:w="5153"/>
          </w:cols>
        </w:sectPr>
      </w:pPr>
    </w:p>
    <w:p>
      <w:pPr>
        <w:spacing w:before="63"/>
        <w:ind w:left="120" w:right="0" w:firstLine="0"/>
        <w:jc w:val="left"/>
        <w:rPr>
          <w:rFonts w:ascii="Gill Sans MT"/>
          <w:sz w:val="72"/>
        </w:rPr>
      </w:pPr>
      <w:r>
        <w:rPr/>
        <w:pict>
          <v:group style="position:absolute;margin-left:.000016pt;margin-top:416.693024pt;width:595.3pt;height:425.2pt;mso-position-horizontal-relative:page;mso-position-vertical-relative:page;z-index:-7744" coordorigin="0,8334" coordsize="11906,8504">
            <v:shape style="position:absolute;left:2528;top:13179;width:2915;height:1448" type="#_x0000_t75" stroked="false">
              <v:imagedata r:id="rId12" o:title=""/>
            </v:shape>
            <v:shape style="position:absolute;left:896;top:13066;width:1204;height:1556" type="#_x0000_t75" stroked="false">
              <v:imagedata r:id="rId13" o:title=""/>
            </v:shape>
            <v:rect style="position:absolute;left:680;top:8338;width:4479;height:3742" filled="true" fillcolor="#9aa9d6" stroked="false">
              <v:fill type="solid"/>
            </v:rect>
            <v:rect style="position:absolute;left:680;top:8338;width:4479;height:3742" filled="false" stroked="true" strokeweight=".5pt" strokecolor="#9aa9d6">
              <v:stroke dashstyle="solid"/>
            </v:rect>
            <v:shape style="position:absolute;left:5499;top:8338;width:5301;height:3520" coordorigin="5500,8339" coordsize="5301,3520" path="m10800,8339l5500,8339,5500,10715,8103,11858,10800,10715,10800,8339xe" filled="true" fillcolor="#9aa9d6" stroked="false">
              <v:path arrowok="t"/>
              <v:fill type="solid"/>
            </v:shape>
            <v:shape style="position:absolute;left:5499;top:8338;width:5301;height:3520" coordorigin="5500,8339" coordsize="5301,3520" path="m5500,8339l5500,10715,8103,11858,10800,10715,10800,8339,5500,8339xe" filled="false" stroked="true" strokeweight=".5pt" strokecolor="#9aa9d6">
              <v:path arrowok="t"/>
              <v:stroke dashstyle="solid"/>
            </v:shape>
            <v:shape style="position:absolute;left:0;top:11516;width:11906;height:5322" coordorigin="0,11516" coordsize="11906,5322" path="m11906,11516l11442,14078,11429,14168,11411,14251,11388,14327,11361,14395,11328,14456,11291,14511,11247,14559,11198,14600,11143,14636,11082,14665,11015,14689,10941,14707,10860,14720,10773,14728,0,15312,0,16838,11906,16838,11906,11516xe" filled="true" fillcolor="#c7c8ca" stroked="false">
              <v:path arrowok="t"/>
              <v:fill type="solid"/>
            </v:shape>
            <v:shape style="position:absolute;left:0;top:13940;width:11906;height:2898" coordorigin="0,13941" coordsize="11906,2898" path="m11906,13941l11787,14507,11771,14597,11751,14680,11726,14754,11696,14822,11662,14882,11622,14935,11578,14982,11527,15022,11471,15056,11409,15084,11341,15105,11267,15121,11186,15132,11098,15137,0,15408,0,16838,11906,16838,11906,13941xe" filled="true" fillcolor="#130c0e" stroked="false">
              <v:path arrowok="t"/>
              <v:fill type="solid"/>
            </v:shape>
            <w10:wrap type="none"/>
          </v:group>
        </w:pict>
      </w:r>
      <w:r>
        <w:rPr>
          <w:rFonts w:ascii="Gill Sans MT"/>
          <w:color w:val="812B7A"/>
          <w:w w:val="85"/>
          <w:sz w:val="72"/>
        </w:rPr>
        <w:t>Primary</w:t>
      </w:r>
      <w:r>
        <w:rPr>
          <w:rFonts w:ascii="Gill Sans MT"/>
          <w:color w:val="812B7A"/>
          <w:spacing w:val="-52"/>
          <w:w w:val="85"/>
          <w:sz w:val="72"/>
        </w:rPr>
        <w:t> </w:t>
      </w:r>
      <w:r>
        <w:rPr>
          <w:rFonts w:ascii="Gill Sans MT"/>
          <w:color w:val="812B7A"/>
          <w:w w:val="85"/>
          <w:sz w:val="72"/>
        </w:rPr>
        <w:t>PE</w:t>
      </w:r>
      <w:r>
        <w:rPr>
          <w:rFonts w:ascii="Gill Sans MT"/>
          <w:color w:val="812B7A"/>
          <w:spacing w:val="-52"/>
          <w:w w:val="85"/>
          <w:sz w:val="72"/>
        </w:rPr>
        <w:t> </w:t>
      </w:r>
      <w:r>
        <w:rPr>
          <w:rFonts w:ascii="Gill Sans MT"/>
          <w:color w:val="812B7A"/>
          <w:w w:val="85"/>
          <w:sz w:val="72"/>
        </w:rPr>
        <w:t>and</w:t>
      </w:r>
      <w:r>
        <w:rPr>
          <w:rFonts w:ascii="Gill Sans MT"/>
          <w:color w:val="812B7A"/>
          <w:spacing w:val="-52"/>
          <w:w w:val="85"/>
          <w:sz w:val="72"/>
        </w:rPr>
        <w:t> </w:t>
      </w:r>
      <w:r>
        <w:rPr>
          <w:rFonts w:ascii="Gill Sans MT"/>
          <w:color w:val="812B7A"/>
          <w:w w:val="85"/>
          <w:sz w:val="72"/>
        </w:rPr>
        <w:t>Sport</w:t>
      </w:r>
      <w:r>
        <w:rPr>
          <w:rFonts w:ascii="Gill Sans MT"/>
          <w:color w:val="812B7A"/>
          <w:spacing w:val="-52"/>
          <w:w w:val="85"/>
          <w:sz w:val="72"/>
        </w:rPr>
        <w:t> </w:t>
      </w:r>
      <w:r>
        <w:rPr>
          <w:rFonts w:ascii="Gill Sans MT"/>
          <w:color w:val="812B7A"/>
          <w:w w:val="85"/>
          <w:sz w:val="72"/>
        </w:rPr>
        <w:t>Premium</w:t>
      </w:r>
    </w:p>
    <w:p>
      <w:pPr>
        <w:pStyle w:val="Heading3"/>
        <w:spacing w:line="244" w:lineRule="auto" w:before="222"/>
      </w:pP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revised</w:t>
      </w:r>
      <w:r>
        <w:rPr>
          <w:color w:val="231F20"/>
          <w:spacing w:val="-31"/>
        </w:rPr>
        <w:t> </w:t>
      </w:r>
      <w:r>
        <w:rPr>
          <w:color w:val="231F20"/>
        </w:rPr>
        <w:t>DfE</w:t>
      </w:r>
      <w:r>
        <w:rPr>
          <w:color w:val="231F20"/>
          <w:spacing w:val="-30"/>
        </w:rPr>
        <w:t> </w:t>
      </w:r>
      <w:r>
        <w:rPr>
          <w:color w:val="231F20"/>
        </w:rPr>
        <w:t>guidance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Primary</w:t>
      </w:r>
      <w:r>
        <w:rPr>
          <w:color w:val="231F20"/>
          <w:spacing w:val="-30"/>
        </w:rPr>
        <w:t> </w:t>
      </w:r>
      <w:r>
        <w:rPr>
          <w:color w:val="231F20"/>
        </w:rPr>
        <w:t>PE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  <w:spacing w:val="3"/>
        </w:rPr>
        <w:t>Sport</w:t>
      </w:r>
      <w:r>
        <w:rPr>
          <w:color w:val="231F20"/>
          <w:spacing w:val="-31"/>
        </w:rPr>
        <w:t> </w:t>
      </w:r>
      <w:r>
        <w:rPr>
          <w:color w:val="231F20"/>
        </w:rPr>
        <w:t>Premium</w:t>
      </w:r>
      <w:r>
        <w:rPr>
          <w:color w:val="231F20"/>
          <w:spacing w:val="-30"/>
        </w:rPr>
        <w:t> </w:t>
      </w:r>
      <w:r>
        <w:rPr>
          <w:color w:val="231F20"/>
        </w:rPr>
        <w:t>includes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5</w:t>
      </w:r>
      <w:r>
        <w:rPr>
          <w:color w:val="231F20"/>
          <w:spacing w:val="-31"/>
        </w:rPr>
        <w:t> </w:t>
      </w:r>
      <w:r>
        <w:rPr>
          <w:color w:val="231F20"/>
        </w:rPr>
        <w:t>Key</w:t>
      </w:r>
      <w:r>
        <w:rPr>
          <w:color w:val="231F20"/>
          <w:spacing w:val="-30"/>
        </w:rPr>
        <w:t> </w:t>
      </w:r>
      <w:r>
        <w:rPr>
          <w:color w:val="231F20"/>
        </w:rPr>
        <w:t>Indicators</w:t>
      </w:r>
      <w:r>
        <w:rPr>
          <w:color w:val="231F20"/>
          <w:spacing w:val="-31"/>
        </w:rPr>
        <w:t> </w:t>
      </w:r>
      <w:r>
        <w:rPr>
          <w:color w:val="231F20"/>
        </w:rPr>
        <w:t>across</w:t>
      </w:r>
      <w:r>
        <w:rPr>
          <w:color w:val="231F20"/>
          <w:spacing w:val="-31"/>
        </w:rPr>
        <w:t> </w:t>
      </w:r>
      <w:r>
        <w:rPr>
          <w:color w:val="231F20"/>
        </w:rPr>
        <w:t>which</w:t>
      </w:r>
      <w:r>
        <w:rPr>
          <w:color w:val="231F20"/>
          <w:spacing w:val="-30"/>
        </w:rPr>
        <w:t> </w:t>
      </w:r>
      <w:r>
        <w:rPr>
          <w:color w:val="231F20"/>
        </w:rPr>
        <w:t>schools </w:t>
      </w:r>
      <w:r>
        <w:rPr>
          <w:color w:val="231F20"/>
          <w:w w:val="95"/>
        </w:rPr>
        <w:t>should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demonstrate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improvement.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Eight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Strategic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Steps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guide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Direction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 premium. These steps will help schools reflect on what additional and sustainable improvements to PE, </w:t>
      </w:r>
      <w:r>
        <w:rPr>
          <w:color w:val="231F20"/>
          <w:spacing w:val="3"/>
          <w:w w:val="95"/>
        </w:rPr>
        <w:t>Sport </w:t>
      </w:r>
      <w:r>
        <w:rPr>
          <w:color w:val="231F20"/>
          <w:w w:val="95"/>
        </w:rPr>
        <w:t>and </w:t>
      </w:r>
      <w:r>
        <w:rPr>
          <w:color w:val="231F20"/>
        </w:rPr>
        <w:t>physical activity will benefit their school and</w:t>
      </w:r>
      <w:r>
        <w:rPr>
          <w:color w:val="231F20"/>
          <w:spacing w:val="5"/>
        </w:rPr>
        <w:t> </w:t>
      </w:r>
      <w:r>
        <w:rPr>
          <w:color w:val="231F20"/>
        </w:rPr>
        <w:t>children.å</w:t>
      </w:r>
    </w:p>
    <w:p>
      <w:pPr>
        <w:spacing w:line="244" w:lineRule="auto" w:before="33"/>
        <w:ind w:left="120" w:right="260" w:firstLine="0"/>
        <w:jc w:val="left"/>
        <w:rPr>
          <w:sz w:val="24"/>
        </w:rPr>
      </w:pPr>
      <w:r>
        <w:rPr>
          <w:color w:val="231F20"/>
          <w:w w:val="95"/>
          <w:sz w:val="24"/>
        </w:rPr>
        <w:t>It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“Evidencing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Impact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Primary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spacing w:val="3"/>
          <w:w w:val="95"/>
          <w:sz w:val="24"/>
        </w:rPr>
        <w:t>Sport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Premium”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website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reporting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tool </w:t>
      </w:r>
      <w:r>
        <w:rPr>
          <w:color w:val="231F20"/>
          <w:sz w:val="24"/>
        </w:rPr>
        <w:t>document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regularly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update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throughout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5"/>
          <w:sz w:val="24"/>
        </w:rPr>
        <w:t>year,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evidence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on-going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review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impact.</w:t>
      </w:r>
    </w:p>
    <w:p>
      <w:pPr>
        <w:spacing w:before="168"/>
        <w:ind w:left="120" w:right="0" w:firstLine="0"/>
        <w:jc w:val="left"/>
        <w:rPr>
          <w:rFonts w:ascii="Gill Sans MT"/>
          <w:sz w:val="36"/>
        </w:rPr>
      </w:pPr>
      <w:r>
        <w:rPr>
          <w:rFonts w:ascii="Gill Sans MT"/>
          <w:color w:val="9AA9D6"/>
          <w:w w:val="85"/>
          <w:sz w:val="36"/>
        </w:rPr>
        <w:t>Examples of how you can evidence the impact of your spending</w:t>
      </w:r>
    </w:p>
    <w:p>
      <w:pPr>
        <w:pStyle w:val="BodyText"/>
        <w:spacing w:before="6"/>
        <w:rPr>
          <w:rFonts w:ascii="Gill Sans MT"/>
          <w:sz w:val="17"/>
        </w:rPr>
      </w:pPr>
      <w:r>
        <w:rPr/>
        <w:pict>
          <v:shape style="position:absolute;margin-left:33.765999pt;margin-top:11.360492pt;width:224.45pt;height:187.6pt;mso-position-horizontal-relative:page;mso-position-vertical-relative:paragraph;z-index:-664;mso-wrap-distance-left:0;mso-wrap-distance-right:0" type="#_x0000_t202" filled="true" fillcolor="#9aa9d6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Gill Sans MT"/>
                      <w:sz w:val="20"/>
                    </w:rPr>
                  </w:pPr>
                </w:p>
                <w:p>
                  <w:pPr>
                    <w:spacing w:before="1"/>
                    <w:ind w:left="40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DATA COLLECTION</w:t>
                  </w:r>
                </w:p>
                <w:p>
                  <w:pPr>
                    <w:pStyle w:val="BodyText"/>
                    <w:spacing w:before="8"/>
                    <w:rPr>
                      <w:rFonts w:ascii="Gill Sans MT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0"/>
                    <w:ind w:left="766" w:right="91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Numbers of children attending out of hours activities on a weekly basis. (i.e. extra</w:t>
                  </w:r>
                  <w:r>
                    <w:rPr>
                      <w:b/>
                      <w:color w:val="FFFFFF"/>
                      <w:spacing w:val="-3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curricular</w:t>
                  </w:r>
                  <w:r>
                    <w:rPr>
                      <w:b/>
                      <w:color w:val="FFFFFF"/>
                      <w:spacing w:val="-3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sports,</w:t>
                  </w:r>
                  <w:r>
                    <w:rPr>
                      <w:b/>
                      <w:color w:val="FFFFFF"/>
                      <w:spacing w:val="-3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change4life,</w:t>
                  </w:r>
                  <w:r>
                    <w:rPr>
                      <w:b/>
                      <w:color w:val="FFFFFF"/>
                      <w:spacing w:val="-3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wake </w:t>
                  </w:r>
                  <w:r>
                    <w:rPr>
                      <w:b/>
                      <w:color w:val="FFFFFF"/>
                      <w:sz w:val="22"/>
                    </w:rPr>
                    <w:t>and</w:t>
                  </w:r>
                  <w:r>
                    <w:rPr>
                      <w:b/>
                      <w:color w:val="FFFFFF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shake)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3"/>
                    <w:ind w:left="766" w:right="268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List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of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clubs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each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child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is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attending</w:t>
                  </w:r>
                  <w:r>
                    <w:rPr>
                      <w:b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5"/>
                      <w:sz w:val="22"/>
                    </w:rPr>
                    <w:t>and </w:t>
                  </w:r>
                  <w:r>
                    <w:rPr>
                      <w:b/>
                      <w:color w:val="FFFFFF"/>
                      <w:sz w:val="22"/>
                    </w:rPr>
                    <w:t>pupils not attending any</w:t>
                  </w:r>
                  <w:r>
                    <w:rPr>
                      <w:b/>
                      <w:color w:val="FFFFFF"/>
                      <w:spacing w:val="-16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club.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2"/>
                    <w:ind w:left="766" w:right="281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w w:val="95"/>
                      <w:sz w:val="22"/>
                    </w:rPr>
                    <w:t>School games participation at festivals, </w:t>
                  </w:r>
                  <w:r>
                    <w:rPr>
                      <w:b/>
                      <w:color w:val="FFFFFF"/>
                      <w:sz w:val="22"/>
                    </w:rPr>
                    <w:t>events and Level 2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competitions.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66" w:val="left" w:leader="none"/>
                      <w:tab w:pos="767" w:val="left" w:leader="none"/>
                    </w:tabs>
                    <w:spacing w:line="264" w:lineRule="exact" w:before="0"/>
                    <w:ind w:left="766" w:right="0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School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games</w:t>
                  </w:r>
                  <w:r>
                    <w:rPr>
                      <w:b/>
                      <w:color w:val="FFFFFF"/>
                      <w:spacing w:val="-2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Level</w:t>
                  </w:r>
                  <w:r>
                    <w:rPr>
                      <w:b/>
                      <w:color w:val="FFFFFF"/>
                      <w:spacing w:val="-2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participation.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66" w:val="left" w:leader="none"/>
                      <w:tab w:pos="767" w:val="left" w:leader="none"/>
                    </w:tabs>
                    <w:spacing w:line="266" w:lineRule="exact" w:before="0"/>
                    <w:ind w:left="766" w:right="0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Active mile</w:t>
                  </w:r>
                  <w:r>
                    <w:rPr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participation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74.739990pt;margin-top:11.361492pt;width:265.55pt;height:188.3pt;mso-position-horizontal-relative:page;mso-position-vertical-relative:paragraph;z-index:-640;mso-wrap-distance-left:0;mso-wrap-distance-right:0" type="#_x0000_t202" filled="true" fillcolor="#9aa9d6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Gill Sans MT"/>
                      <w:sz w:val="20"/>
                    </w:rPr>
                  </w:pPr>
                </w:p>
                <w:p>
                  <w:pPr>
                    <w:spacing w:before="1"/>
                    <w:ind w:left="40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STAFF AUDITS AND CPD</w:t>
                  </w:r>
                </w:p>
                <w:p>
                  <w:pPr>
                    <w:pStyle w:val="BodyText"/>
                    <w:spacing w:before="8"/>
                    <w:rPr>
                      <w:rFonts w:ascii="Gill Sans MT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767" w:val="left" w:leader="none"/>
                    </w:tabs>
                    <w:spacing w:line="235" w:lineRule="auto" w:before="0"/>
                    <w:ind w:left="766" w:right="651" w:hanging="36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Ask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school</w:t>
                  </w:r>
                  <w:r>
                    <w:rPr>
                      <w:b/>
                      <w:color w:val="FFFFFF"/>
                      <w:spacing w:val="-2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staff</w:t>
                  </w:r>
                  <w:r>
                    <w:rPr>
                      <w:b/>
                      <w:color w:val="FFFFFF"/>
                      <w:spacing w:val="-2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to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complete</w:t>
                  </w:r>
                  <w:r>
                    <w:rPr>
                      <w:b/>
                      <w:color w:val="FFFFFF"/>
                      <w:spacing w:val="-2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an</w:t>
                  </w:r>
                  <w:r>
                    <w:rPr>
                      <w:b/>
                      <w:color w:val="FFFFFF"/>
                      <w:spacing w:val="-2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audit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of</w:t>
                  </w:r>
                  <w:r>
                    <w:rPr>
                      <w:b/>
                      <w:color w:val="FFFFFF"/>
                      <w:spacing w:val="-2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their </w:t>
                  </w:r>
                  <w:r>
                    <w:rPr>
                      <w:b/>
                      <w:color w:val="FFFFFF"/>
                      <w:w w:val="95"/>
                      <w:sz w:val="22"/>
                    </w:rPr>
                    <w:t>confidence</w:t>
                  </w:r>
                  <w:r>
                    <w:rPr>
                      <w:b/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2"/>
                    </w:rPr>
                    <w:t>and/or</w:t>
                  </w:r>
                  <w:r>
                    <w:rPr>
                      <w:b/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2"/>
                    </w:rPr>
                    <w:t>knowledge</w:t>
                  </w:r>
                  <w:r>
                    <w:rPr>
                      <w:b/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2"/>
                    </w:rPr>
                    <w:t>in</w:t>
                  </w:r>
                  <w:r>
                    <w:rPr>
                      <w:b/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2"/>
                    </w:rPr>
                    <w:t>teaching</w:t>
                  </w:r>
                  <w:r>
                    <w:rPr>
                      <w:b/>
                      <w:color w:val="FFFFFF"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22"/>
                    </w:rPr>
                    <w:t>the </w:t>
                  </w:r>
                  <w:r>
                    <w:rPr>
                      <w:b/>
                      <w:color w:val="FFFFFF"/>
                      <w:sz w:val="22"/>
                    </w:rPr>
                    <w:t>different activity areas of PE.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2"/>
                    <w:ind w:left="766" w:right="535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Arrange</w:t>
                  </w:r>
                  <w:r>
                    <w:rPr>
                      <w:b/>
                      <w:color w:val="FFFFFF"/>
                      <w:spacing w:val="-1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CPD</w:t>
                  </w:r>
                  <w:r>
                    <w:rPr>
                      <w:b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for</w:t>
                  </w:r>
                  <w:r>
                    <w:rPr>
                      <w:b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school</w:t>
                  </w:r>
                  <w:r>
                    <w:rPr>
                      <w:b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staff</w:t>
                  </w:r>
                  <w:r>
                    <w:rPr>
                      <w:b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based</w:t>
                  </w:r>
                  <w:r>
                    <w:rPr>
                      <w:b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on</w:t>
                  </w:r>
                  <w:r>
                    <w:rPr>
                      <w:b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results from the audit. Use the audit as a baseline. After the intervention (CPD) ask the staff to complete</w:t>
                  </w:r>
                  <w:r>
                    <w:rPr>
                      <w:b/>
                      <w:color w:val="FFFFFF"/>
                      <w:spacing w:val="-2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20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audit</w:t>
                  </w:r>
                  <w:r>
                    <w:rPr>
                      <w:b/>
                      <w:color w:val="FFFFFF"/>
                      <w:spacing w:val="-2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again</w:t>
                  </w:r>
                  <w:r>
                    <w:rPr>
                      <w:b/>
                      <w:color w:val="FFFFFF"/>
                      <w:spacing w:val="-20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to</w:t>
                  </w:r>
                  <w:r>
                    <w:rPr>
                      <w:b/>
                      <w:color w:val="FFFFFF"/>
                      <w:spacing w:val="-2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see</w:t>
                  </w:r>
                  <w:r>
                    <w:rPr>
                      <w:b/>
                      <w:color w:val="FFFFFF"/>
                      <w:spacing w:val="-20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if</w:t>
                  </w:r>
                  <w:r>
                    <w:rPr>
                      <w:b/>
                      <w:color w:val="FFFFFF"/>
                      <w:spacing w:val="-2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there</w:t>
                  </w:r>
                  <w:r>
                    <w:rPr>
                      <w:b/>
                      <w:color w:val="FFFFFF"/>
                      <w:spacing w:val="-20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is</w:t>
                  </w:r>
                  <w:r>
                    <w:rPr>
                      <w:b/>
                      <w:color w:val="FFFFFF"/>
                      <w:spacing w:val="-2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any impact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on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teacher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from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arranged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CPD.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5"/>
                    <w:ind w:left="766" w:right="769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What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is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impact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on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29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children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from</w:t>
                  </w:r>
                  <w:r>
                    <w:rPr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5"/>
                      <w:sz w:val="22"/>
                    </w:rPr>
                    <w:t>the </w:t>
                  </w:r>
                  <w:r>
                    <w:rPr>
                      <w:b/>
                      <w:color w:val="FFFFFF"/>
                      <w:sz w:val="22"/>
                    </w:rPr>
                    <w:t>teacher</w:t>
                  </w:r>
                  <w:r>
                    <w:rPr>
                      <w:b/>
                      <w:color w:val="FFFFFF"/>
                      <w:spacing w:val="-1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receiving</w:t>
                  </w:r>
                  <w:r>
                    <w:rPr>
                      <w:b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the</w:t>
                  </w:r>
                  <w:r>
                    <w:rPr>
                      <w:b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CPD</w:t>
                  </w:r>
                  <w:r>
                    <w:rPr>
                      <w:b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and</w:t>
                  </w:r>
                  <w:r>
                    <w:rPr>
                      <w:b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support?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6"/>
        <w:rPr>
          <w:rFonts w:ascii="Gill Sans MT"/>
          <w:sz w:val="17"/>
        </w:rPr>
      </w:pPr>
    </w:p>
    <w:p>
      <w:pPr>
        <w:pStyle w:val="Heading4"/>
        <w:spacing w:before="102"/>
        <w:ind w:left="5341" w:firstLine="0"/>
      </w:pPr>
      <w:r>
        <w:rPr/>
        <w:pict>
          <v:shape style="position:absolute;margin-left:33.765999pt;margin-top:-6.939255pt;width:224.45pt;height:187.35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b/>
                      <w:sz w:val="19"/>
                    </w:rPr>
                  </w:pPr>
                </w:p>
                <w:p>
                  <w:pPr>
                    <w:spacing w:before="1"/>
                    <w:ind w:left="40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ASSESSMENT</w:t>
                  </w:r>
                </w:p>
                <w:p>
                  <w:pPr>
                    <w:pStyle w:val="BodyText"/>
                    <w:spacing w:before="7"/>
                    <w:rPr>
                      <w:b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0"/>
                    <w:ind w:left="766" w:right="214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PE Assessment – Baseline Y1, tracking progress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through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Lancashire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core</w:t>
                  </w:r>
                  <w:r>
                    <w:rPr>
                      <w:b/>
                      <w:color w:val="FFFFFF"/>
                      <w:spacing w:val="-2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tasks.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1"/>
                    <w:ind w:left="766" w:right="320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Lesson</w:t>
                  </w:r>
                  <w:r>
                    <w:rPr>
                      <w:b/>
                      <w:color w:val="FFFFFF"/>
                      <w:spacing w:val="-2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observations</w:t>
                  </w:r>
                  <w:r>
                    <w:rPr>
                      <w:b/>
                      <w:color w:val="FFFFFF"/>
                      <w:spacing w:val="-2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for</w:t>
                  </w:r>
                  <w:r>
                    <w:rPr>
                      <w:b/>
                      <w:color w:val="FFFFFF"/>
                      <w:spacing w:val="-2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PE</w:t>
                  </w:r>
                  <w:r>
                    <w:rPr>
                      <w:b/>
                      <w:color w:val="FFFFFF"/>
                      <w:spacing w:val="-2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to</w:t>
                  </w:r>
                  <w:r>
                    <w:rPr>
                      <w:b/>
                      <w:color w:val="FFFFFF"/>
                      <w:spacing w:val="-2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measure </w:t>
                  </w:r>
                  <w:r>
                    <w:rPr>
                      <w:b/>
                      <w:color w:val="FFFFFF"/>
                      <w:sz w:val="22"/>
                    </w:rPr>
                    <w:t>impact of an</w:t>
                  </w:r>
                  <w:r>
                    <w:rPr>
                      <w:b/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intervention.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66" w:val="left" w:leader="none"/>
                      <w:tab w:pos="767" w:val="left" w:leader="none"/>
                    </w:tabs>
                    <w:spacing w:line="264" w:lineRule="exact" w:before="0"/>
                    <w:ind w:left="766" w:right="0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Pupil progress</w:t>
                  </w:r>
                  <w:r>
                    <w:rPr>
                      <w:b/>
                      <w:color w:val="FFFFFF"/>
                      <w:spacing w:val="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reports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66" w:val="left" w:leader="none"/>
                      <w:tab w:pos="767" w:val="left" w:leader="none"/>
                    </w:tabs>
                    <w:spacing w:line="235" w:lineRule="auto" w:before="2"/>
                    <w:ind w:left="766" w:right="198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w w:val="95"/>
                      <w:sz w:val="22"/>
                    </w:rPr>
                    <w:t>Assess improvements after an interven- </w:t>
                  </w:r>
                  <w:r>
                    <w:rPr>
                      <w:b/>
                      <w:color w:val="FFFFFF"/>
                      <w:sz w:val="22"/>
                    </w:rPr>
                    <w:t>tion (CPD) or initiative – take baseline </w:t>
                  </w:r>
                  <w:r>
                    <w:rPr>
                      <w:b/>
                      <w:color w:val="FFFFFF"/>
                      <w:w w:val="95"/>
                      <w:sz w:val="22"/>
                    </w:rPr>
                    <w:t>measurement, re-measure after ½ </w:t>
                  </w:r>
                  <w:r>
                    <w:rPr>
                      <w:b/>
                      <w:color w:val="FFFFFF"/>
                      <w:spacing w:val="-4"/>
                      <w:w w:val="95"/>
                      <w:sz w:val="22"/>
                    </w:rPr>
                    <w:t>term, </w:t>
                  </w:r>
                  <w:r>
                    <w:rPr>
                      <w:b/>
                      <w:color w:val="FFFFFF"/>
                      <w:sz w:val="22"/>
                    </w:rPr>
                    <w:t>term, academic</w:t>
                  </w:r>
                  <w:r>
                    <w:rPr>
                      <w:b/>
                      <w:color w:val="FFFFFF"/>
                      <w:spacing w:val="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pacing w:val="-5"/>
                      <w:sz w:val="22"/>
                    </w:rPr>
                    <w:t>year.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66" w:val="left" w:leader="none"/>
                      <w:tab w:pos="767" w:val="left" w:leader="none"/>
                    </w:tabs>
                    <w:spacing w:line="268" w:lineRule="exact" w:before="0"/>
                    <w:ind w:left="766" w:right="0" w:hanging="36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Case</w:t>
                  </w:r>
                  <w:r>
                    <w:rPr>
                      <w:b/>
                      <w:color w:val="FFFFFF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study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PUPILS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5702" w:val="left" w:leader="none"/>
        </w:tabs>
        <w:spacing w:line="235" w:lineRule="auto" w:before="0" w:after="0"/>
        <w:ind w:left="5701" w:right="1142" w:hanging="360"/>
        <w:jc w:val="both"/>
        <w:rPr>
          <w:b/>
          <w:sz w:val="22"/>
        </w:rPr>
      </w:pPr>
      <w:r>
        <w:rPr>
          <w:b/>
          <w:color w:val="FFFFFF"/>
          <w:w w:val="95"/>
          <w:sz w:val="22"/>
        </w:rPr>
        <w:t>Ask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the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children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for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their</w:t>
      </w:r>
      <w:r>
        <w:rPr>
          <w:b/>
          <w:color w:val="FFFFFF"/>
          <w:spacing w:val="-11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attitudes/opinions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spacing w:val="-8"/>
          <w:w w:val="95"/>
          <w:sz w:val="22"/>
        </w:rPr>
        <w:t>of </w:t>
      </w:r>
      <w:r>
        <w:rPr>
          <w:b/>
          <w:color w:val="FFFFFF"/>
          <w:sz w:val="22"/>
        </w:rPr>
        <w:t>PE and what is offered out of</w:t>
      </w:r>
      <w:r>
        <w:rPr>
          <w:b/>
          <w:color w:val="FFFFFF"/>
          <w:spacing w:val="-31"/>
          <w:sz w:val="22"/>
        </w:rPr>
        <w:t> </w:t>
      </w:r>
      <w:r>
        <w:rPr>
          <w:b/>
          <w:color w:val="FFFFFF"/>
          <w:sz w:val="22"/>
        </w:rPr>
        <w:t>hours.</w:t>
      </w:r>
    </w:p>
    <w:p>
      <w:pPr>
        <w:pStyle w:val="ListParagraph"/>
        <w:numPr>
          <w:ilvl w:val="0"/>
          <w:numId w:val="4"/>
        </w:numPr>
        <w:tabs>
          <w:tab w:pos="5702" w:val="left" w:leader="none"/>
        </w:tabs>
        <w:spacing w:line="235" w:lineRule="auto" w:before="2" w:after="0"/>
        <w:ind w:left="5701" w:right="1141" w:hanging="360"/>
        <w:jc w:val="both"/>
        <w:rPr>
          <w:b/>
          <w:sz w:val="22"/>
        </w:rPr>
      </w:pPr>
      <w:r>
        <w:rPr>
          <w:b/>
          <w:color w:val="FFFFFF"/>
          <w:sz w:val="22"/>
        </w:rPr>
        <w:t>How</w:t>
      </w:r>
      <w:r>
        <w:rPr>
          <w:b/>
          <w:color w:val="FFFFFF"/>
          <w:spacing w:val="-23"/>
          <w:sz w:val="22"/>
        </w:rPr>
        <w:t> </w:t>
      </w:r>
      <w:r>
        <w:rPr>
          <w:b/>
          <w:color w:val="FFFFFF"/>
          <w:sz w:val="22"/>
        </w:rPr>
        <w:t>being</w:t>
      </w:r>
      <w:r>
        <w:rPr>
          <w:b/>
          <w:color w:val="FFFFFF"/>
          <w:spacing w:val="-22"/>
          <w:sz w:val="22"/>
        </w:rPr>
        <w:t> </w:t>
      </w:r>
      <w:r>
        <w:rPr>
          <w:b/>
          <w:color w:val="FFFFFF"/>
          <w:sz w:val="22"/>
        </w:rPr>
        <w:t>active</w:t>
      </w:r>
      <w:r>
        <w:rPr>
          <w:b/>
          <w:color w:val="FFFFFF"/>
          <w:spacing w:val="-22"/>
          <w:sz w:val="22"/>
        </w:rPr>
        <w:t> </w:t>
      </w:r>
      <w:r>
        <w:rPr>
          <w:b/>
          <w:color w:val="FFFFFF"/>
          <w:sz w:val="22"/>
        </w:rPr>
        <w:t>makes</w:t>
      </w:r>
      <w:r>
        <w:rPr>
          <w:b/>
          <w:color w:val="FFFFFF"/>
          <w:spacing w:val="-22"/>
          <w:sz w:val="22"/>
        </w:rPr>
        <w:t> </w:t>
      </w:r>
      <w:r>
        <w:rPr>
          <w:b/>
          <w:color w:val="FFFFFF"/>
          <w:sz w:val="22"/>
        </w:rPr>
        <w:t>them</w:t>
      </w:r>
      <w:r>
        <w:rPr>
          <w:b/>
          <w:color w:val="FFFFFF"/>
          <w:spacing w:val="-23"/>
          <w:sz w:val="22"/>
        </w:rPr>
        <w:t> </w:t>
      </w:r>
      <w:r>
        <w:rPr>
          <w:b/>
          <w:color w:val="FFFFFF"/>
          <w:sz w:val="22"/>
        </w:rPr>
        <w:t>feel?</w:t>
      </w:r>
      <w:r>
        <w:rPr>
          <w:b/>
          <w:color w:val="FFFFFF"/>
          <w:spacing w:val="-22"/>
          <w:sz w:val="22"/>
        </w:rPr>
        <w:t> </w:t>
      </w:r>
      <w:r>
        <w:rPr>
          <w:b/>
          <w:color w:val="FFFFFF"/>
          <w:sz w:val="22"/>
        </w:rPr>
        <w:t>Does</w:t>
      </w:r>
      <w:r>
        <w:rPr>
          <w:b/>
          <w:color w:val="FFFFFF"/>
          <w:spacing w:val="-22"/>
          <w:sz w:val="22"/>
        </w:rPr>
        <w:t> </w:t>
      </w:r>
      <w:r>
        <w:rPr>
          <w:b/>
          <w:color w:val="FFFFFF"/>
          <w:sz w:val="22"/>
        </w:rPr>
        <w:t>the active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mile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or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wake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and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shake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have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an</w:t>
      </w:r>
      <w:r>
        <w:rPr>
          <w:b/>
          <w:color w:val="FFFFFF"/>
          <w:spacing w:val="-19"/>
          <w:sz w:val="22"/>
        </w:rPr>
        <w:t> </w:t>
      </w:r>
      <w:r>
        <w:rPr>
          <w:b/>
          <w:color w:val="FFFFFF"/>
          <w:sz w:val="22"/>
        </w:rPr>
        <w:t>effect </w:t>
      </w:r>
      <w:r>
        <w:rPr>
          <w:b/>
          <w:color w:val="FFFFFF"/>
          <w:w w:val="95"/>
          <w:sz w:val="22"/>
        </w:rPr>
        <w:t>on their concentration back in the</w:t>
      </w:r>
      <w:r>
        <w:rPr>
          <w:b/>
          <w:color w:val="FFFFFF"/>
          <w:spacing w:val="-3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classroom?</w:t>
      </w:r>
    </w:p>
    <w:sectPr>
      <w:pgSz w:w="11910" w:h="16840"/>
      <w:pgMar w:top="480" w:bottom="0" w:left="5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766" w:hanging="360"/>
      </w:pPr>
      <w:rPr>
        <w:rFonts w:hint="default" w:ascii="Calibri" w:hAnsi="Calibri" w:eastAsia="Calibri" w:cs="Calibri"/>
        <w:b/>
        <w:bCs/>
        <w:color w:val="FFFFFF"/>
        <w:w w:val="118"/>
        <w:sz w:val="22"/>
        <w:szCs w:val="2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132" w:hanging="36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1505" w:hanging="36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1878" w:hanging="36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2251" w:hanging="36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2624" w:hanging="36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2997" w:hanging="36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3370" w:hanging="36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3743" w:hanging="360"/>
      </w:pPr>
      <w:rPr>
        <w:rFonts w:hint="default"/>
        <w:lang w:val="en-gb" w:eastAsia="en-gb" w:bidi="en-gb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701" w:hanging="360"/>
      </w:pPr>
      <w:rPr>
        <w:rFonts w:hint="default" w:ascii="Calibri" w:hAnsi="Calibri" w:eastAsia="Calibri" w:cs="Calibri"/>
        <w:b/>
        <w:bCs/>
        <w:color w:val="FFFFFF"/>
        <w:w w:val="118"/>
        <w:sz w:val="22"/>
        <w:szCs w:val="2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6212" w:hanging="36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6725" w:hanging="36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7237" w:hanging="36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750" w:hanging="36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8262" w:hanging="36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8775" w:hanging="36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9287" w:hanging="36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9800" w:hanging="360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66" w:hanging="360"/>
      </w:pPr>
      <w:rPr>
        <w:rFonts w:hint="default" w:ascii="Calibri" w:hAnsi="Calibri" w:eastAsia="Calibri" w:cs="Calibri"/>
        <w:b/>
        <w:bCs/>
        <w:color w:val="FFFFFF"/>
        <w:w w:val="118"/>
        <w:sz w:val="22"/>
        <w:szCs w:val="2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215" w:hanging="36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1670" w:hanging="36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2125" w:hanging="36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2580" w:hanging="36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3035" w:hanging="36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3945" w:hanging="36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4400" w:hanging="360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66" w:hanging="360"/>
      </w:pPr>
      <w:rPr>
        <w:rFonts w:hint="default" w:ascii="Calibri" w:hAnsi="Calibri" w:eastAsia="Calibri" w:cs="Calibri"/>
        <w:b/>
        <w:bCs/>
        <w:color w:val="FFFFFF"/>
        <w:w w:val="118"/>
        <w:sz w:val="22"/>
        <w:szCs w:val="22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132" w:hanging="360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1505" w:hanging="360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1878" w:hanging="360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2251" w:hanging="360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2624" w:hanging="360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2997" w:hanging="360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3370" w:hanging="360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3743" w:hanging="360"/>
      </w:pPr>
      <w:rPr>
        <w:rFonts w:hint="default"/>
        <w:lang w:val="en-gb" w:eastAsia="en-gb" w:bidi="en-gb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gb" w:eastAsia="en-gb" w:bidi="en-gb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ill Sans MT" w:hAnsi="Gill Sans MT" w:eastAsia="Gill Sans MT" w:cs="Gill Sans MT"/>
      <w:sz w:val="66"/>
      <w:szCs w:val="66"/>
      <w:lang w:val="en-gb" w:eastAsia="en-gb" w:bidi="en-gb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Gill Sans MT" w:hAnsi="Gill Sans MT" w:eastAsia="Gill Sans MT" w:cs="Gill Sans MT"/>
      <w:sz w:val="59"/>
      <w:szCs w:val="59"/>
      <w:lang w:val="en-gb" w:eastAsia="en-gb" w:bidi="en-gb"/>
    </w:rPr>
  </w:style>
  <w:style w:styleId="Heading3" w:type="paragraph">
    <w:name w:val="Heading 3"/>
    <w:basedOn w:val="Normal"/>
    <w:uiPriority w:val="1"/>
    <w:qFormat/>
    <w:pPr>
      <w:spacing w:before="33"/>
      <w:ind w:left="120" w:right="102"/>
      <w:outlineLvl w:val="3"/>
    </w:pPr>
    <w:rPr>
      <w:rFonts w:ascii="Calibri" w:hAnsi="Calibri" w:eastAsia="Calibri" w:cs="Calibri"/>
      <w:sz w:val="24"/>
      <w:szCs w:val="24"/>
      <w:lang w:val="en-gb" w:eastAsia="en-gb" w:bidi="en-gb"/>
    </w:rPr>
  </w:style>
  <w:style w:styleId="Heading4" w:type="paragraph">
    <w:name w:val="Heading 4"/>
    <w:basedOn w:val="Normal"/>
    <w:uiPriority w:val="1"/>
    <w:qFormat/>
    <w:pPr>
      <w:ind w:left="766" w:hanging="360"/>
      <w:outlineLvl w:val="4"/>
    </w:pPr>
    <w:rPr>
      <w:rFonts w:ascii="Calibri" w:hAnsi="Calibri" w:eastAsia="Calibri" w:cs="Calibri"/>
      <w:b/>
      <w:bCs/>
      <w:sz w:val="22"/>
      <w:szCs w:val="22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ind w:left="5701" w:right="1141" w:hanging="360"/>
      <w:jc w:val="both"/>
    </w:pPr>
    <w:rPr>
      <w:rFonts w:ascii="Calibri" w:hAnsi="Calibri" w:eastAsia="Calibri" w:cs="Calibri"/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lancashire.gov.uk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2019-07-25T12:56:38Z</dcterms:created>
  <dcterms:modified xsi:type="dcterms:W3CDTF">2019-07-25T12:56:38Z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2019-07-25T00:00:00Z</vt:filetime>
  </property>
</Properties>
</file>